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00DB" w14:textId="77777777" w:rsidR="004F1F82" w:rsidRDefault="004F1F82" w:rsidP="004F1F82">
      <w:pPr>
        <w:spacing w:line="360" w:lineRule="auto"/>
        <w:contextualSpacing/>
        <w:jc w:val="center"/>
        <w:rPr>
          <w:szCs w:val="24"/>
        </w:rPr>
      </w:pPr>
      <w:r w:rsidRPr="00C958C4">
        <w:rPr>
          <w:szCs w:val="24"/>
        </w:rPr>
        <w:t>МИНИСТЕРСТВО ЗДРАВООХРАНЕНИЯ РОССИЙСКОЙ ФЕДЕРАЦИИ</w:t>
      </w:r>
    </w:p>
    <w:p w14:paraId="27A4A70E" w14:textId="77777777" w:rsidR="004F1F82" w:rsidRPr="00C958C4" w:rsidRDefault="004F1F82" w:rsidP="004F1F82">
      <w:pPr>
        <w:spacing w:line="360" w:lineRule="auto"/>
        <w:contextualSpacing/>
        <w:jc w:val="center"/>
        <w:rPr>
          <w:szCs w:val="24"/>
        </w:rPr>
      </w:pPr>
    </w:p>
    <w:p w14:paraId="72A9813A" w14:textId="77777777" w:rsidR="00A93D68" w:rsidRDefault="00A93D68" w:rsidP="00A93D68">
      <w:pPr>
        <w:widowControl w:val="0"/>
        <w:spacing w:line="360" w:lineRule="auto"/>
        <w:jc w:val="both"/>
      </w:pPr>
      <w:r w:rsidRPr="00C81907">
        <w:t xml:space="preserve">Внимательно прочитайте эту инструкцию перед тем, как начать использование этого </w:t>
      </w:r>
      <w:r>
        <w:t>лекарственного препарата</w:t>
      </w:r>
      <w:r w:rsidRPr="00C81907">
        <w:t xml:space="preserve">, так как в ней содержится важная для Вас информация. </w:t>
      </w:r>
    </w:p>
    <w:p w14:paraId="6BCF704D" w14:textId="77777777" w:rsidR="00A93D68" w:rsidRDefault="00A93D68" w:rsidP="00A93D68">
      <w:pPr>
        <w:pStyle w:val="af2"/>
        <w:widowControl w:val="0"/>
        <w:numPr>
          <w:ilvl w:val="0"/>
          <w:numId w:val="13"/>
        </w:numPr>
        <w:spacing w:line="360" w:lineRule="auto"/>
        <w:jc w:val="both"/>
      </w:pPr>
      <w:r w:rsidRPr="00C81907">
        <w:t xml:space="preserve">Сохраните инструкцию, она может потребоваться вновь. </w:t>
      </w:r>
    </w:p>
    <w:p w14:paraId="101418E9" w14:textId="77777777" w:rsidR="00A93D68" w:rsidRDefault="00A93D68" w:rsidP="00A93D68">
      <w:pPr>
        <w:pStyle w:val="af2"/>
        <w:widowControl w:val="0"/>
        <w:numPr>
          <w:ilvl w:val="0"/>
          <w:numId w:val="13"/>
        </w:numPr>
        <w:spacing w:line="360" w:lineRule="auto"/>
        <w:jc w:val="both"/>
      </w:pPr>
      <w:r w:rsidRPr="00C81907">
        <w:t xml:space="preserve">Если у Вас возникли вопросы, обратитесь к врачу. </w:t>
      </w:r>
    </w:p>
    <w:p w14:paraId="6E0C5B83" w14:textId="77777777" w:rsidR="00A93D68" w:rsidRDefault="00A93D68" w:rsidP="00A93D68">
      <w:pPr>
        <w:pStyle w:val="af2"/>
        <w:widowControl w:val="0"/>
        <w:numPr>
          <w:ilvl w:val="0"/>
          <w:numId w:val="13"/>
        </w:numPr>
        <w:spacing w:line="360" w:lineRule="auto"/>
        <w:jc w:val="both"/>
      </w:pPr>
      <w:r>
        <w:t xml:space="preserve">Этот лекарственный препарат </w:t>
      </w:r>
      <w:r w:rsidRPr="00C81907">
        <w:t xml:space="preserve">назначен лично Вам, и его не следует передавать другим лицам, поскольку он может причинить им вред даже при наличии тех же симптомов, что и у Вас. </w:t>
      </w:r>
    </w:p>
    <w:p w14:paraId="6B1FAB9F" w14:textId="77777777" w:rsidR="00A93D68" w:rsidRPr="00E85022" w:rsidRDefault="00A93D68" w:rsidP="00A93D68">
      <w:pPr>
        <w:numPr>
          <w:ilvl w:val="0"/>
          <w:numId w:val="13"/>
        </w:numPr>
        <w:spacing w:line="360" w:lineRule="auto"/>
        <w:jc w:val="both"/>
      </w:pPr>
      <w:r w:rsidRPr="00C81907">
        <w:t>Если у Вас возникли любые побочные эффекты (в том числе не перечисленные в этой инструкции), обратитесь к Вашему лечащему врачу</w:t>
      </w:r>
      <w:r>
        <w:t>.</w:t>
      </w:r>
    </w:p>
    <w:p w14:paraId="3907D67E" w14:textId="77777777" w:rsidR="00E85022" w:rsidRDefault="00E85022" w:rsidP="00FC6549">
      <w:pPr>
        <w:spacing w:line="360" w:lineRule="auto"/>
        <w:ind w:left="708"/>
        <w:contextualSpacing/>
        <w:jc w:val="center"/>
        <w:rPr>
          <w:caps/>
          <w:szCs w:val="24"/>
        </w:rPr>
      </w:pPr>
    </w:p>
    <w:p w14:paraId="7CBC709E" w14:textId="77777777" w:rsidR="00AF1B05" w:rsidRPr="00C958C4" w:rsidRDefault="00AF1B05" w:rsidP="00FC6549">
      <w:pPr>
        <w:spacing w:line="360" w:lineRule="auto"/>
        <w:ind w:left="708"/>
        <w:contextualSpacing/>
        <w:jc w:val="center"/>
        <w:rPr>
          <w:caps/>
          <w:szCs w:val="24"/>
        </w:rPr>
      </w:pPr>
      <w:r w:rsidRPr="00C958C4">
        <w:rPr>
          <w:caps/>
          <w:szCs w:val="24"/>
        </w:rPr>
        <w:t>ИНСТРУКЦИЯ</w:t>
      </w:r>
    </w:p>
    <w:p w14:paraId="64395D39" w14:textId="77777777" w:rsidR="00AF1B05" w:rsidRPr="00C958C4" w:rsidRDefault="00AF1B05" w:rsidP="00FC6549">
      <w:pPr>
        <w:spacing w:line="360" w:lineRule="auto"/>
        <w:ind w:left="360"/>
        <w:contextualSpacing/>
        <w:jc w:val="center"/>
        <w:rPr>
          <w:szCs w:val="24"/>
        </w:rPr>
      </w:pPr>
      <w:r w:rsidRPr="00C958C4">
        <w:rPr>
          <w:szCs w:val="24"/>
        </w:rPr>
        <w:t>по применению лекарственного препарата для медицинского применения</w:t>
      </w:r>
    </w:p>
    <w:p w14:paraId="07BA4F6B" w14:textId="77777777" w:rsidR="00AF1B05" w:rsidRDefault="008B56ED" w:rsidP="00FC6549">
      <w:pPr>
        <w:spacing w:line="360" w:lineRule="auto"/>
        <w:ind w:left="360"/>
        <w:contextualSpacing/>
        <w:jc w:val="center"/>
        <w:rPr>
          <w:b/>
          <w:szCs w:val="24"/>
        </w:rPr>
      </w:pPr>
      <w:r>
        <w:rPr>
          <w:b/>
          <w:szCs w:val="24"/>
        </w:rPr>
        <w:t>СТАЛОРАЛЬ</w:t>
      </w:r>
      <w:r w:rsidR="00AF1B05">
        <w:rPr>
          <w:b/>
          <w:szCs w:val="24"/>
        </w:rPr>
        <w:t xml:space="preserve"> «Аллерген </w:t>
      </w:r>
      <w:r w:rsidR="00E85022">
        <w:rPr>
          <w:b/>
          <w:szCs w:val="24"/>
        </w:rPr>
        <w:t>пыльцы березы</w:t>
      </w:r>
      <w:r w:rsidR="00AF1B05">
        <w:rPr>
          <w:b/>
          <w:szCs w:val="24"/>
        </w:rPr>
        <w:t>»</w:t>
      </w:r>
    </w:p>
    <w:p w14:paraId="11856B14" w14:textId="77777777" w:rsidR="00FB6BEB" w:rsidRPr="00E85022" w:rsidRDefault="00FB6BEB" w:rsidP="00FB6BEB">
      <w:pPr>
        <w:spacing w:line="360" w:lineRule="auto"/>
        <w:ind w:left="360"/>
        <w:jc w:val="both"/>
        <w:rPr>
          <w:szCs w:val="24"/>
        </w:rPr>
      </w:pPr>
    </w:p>
    <w:p w14:paraId="4669A260" w14:textId="77777777" w:rsidR="009563BD" w:rsidRPr="00FB6BEB" w:rsidRDefault="009563BD" w:rsidP="009563BD">
      <w:pPr>
        <w:spacing w:line="360" w:lineRule="auto"/>
        <w:jc w:val="both"/>
        <w:rPr>
          <w:szCs w:val="24"/>
        </w:rPr>
      </w:pPr>
      <w:r w:rsidRPr="00C958C4">
        <w:rPr>
          <w:b/>
          <w:szCs w:val="24"/>
        </w:rPr>
        <w:t>Регистрационный номер:</w:t>
      </w:r>
      <w:r w:rsidR="00FB6BEB">
        <w:rPr>
          <w:b/>
          <w:szCs w:val="24"/>
        </w:rPr>
        <w:t xml:space="preserve"> </w:t>
      </w:r>
    </w:p>
    <w:p w14:paraId="5D871AFC" w14:textId="77777777" w:rsidR="009563BD" w:rsidRDefault="009563BD" w:rsidP="009563BD">
      <w:pPr>
        <w:spacing w:line="360" w:lineRule="auto"/>
        <w:jc w:val="both"/>
        <w:rPr>
          <w:szCs w:val="24"/>
        </w:rPr>
      </w:pPr>
      <w:r w:rsidRPr="00C958C4">
        <w:rPr>
          <w:b/>
          <w:szCs w:val="24"/>
        </w:rPr>
        <w:t xml:space="preserve">Торговое название: </w:t>
      </w:r>
      <w:r w:rsidRPr="00C958C4">
        <w:rPr>
          <w:szCs w:val="24"/>
        </w:rPr>
        <w:t xml:space="preserve"> </w:t>
      </w:r>
      <w:r w:rsidR="008B56ED">
        <w:rPr>
          <w:szCs w:val="24"/>
        </w:rPr>
        <w:t>СТАЛОРАЛЬ</w:t>
      </w:r>
      <w:r w:rsidR="000F1B50">
        <w:rPr>
          <w:szCs w:val="24"/>
        </w:rPr>
        <w:t xml:space="preserve"> «Аллерген </w:t>
      </w:r>
      <w:r w:rsidR="00E85022">
        <w:rPr>
          <w:szCs w:val="24"/>
        </w:rPr>
        <w:t>пыльцы березы</w:t>
      </w:r>
      <w:r w:rsidR="000F1B50">
        <w:rPr>
          <w:szCs w:val="24"/>
        </w:rPr>
        <w:t>»</w:t>
      </w:r>
    </w:p>
    <w:p w14:paraId="232314C8" w14:textId="77777777" w:rsidR="000F1B50" w:rsidRPr="000F1B50" w:rsidRDefault="000F1B50" w:rsidP="009563BD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 xml:space="preserve">Группировочное название: </w:t>
      </w:r>
      <w:r>
        <w:rPr>
          <w:szCs w:val="24"/>
        </w:rPr>
        <w:t xml:space="preserve">аллергены </w:t>
      </w:r>
      <w:r w:rsidR="00E85022">
        <w:rPr>
          <w:szCs w:val="24"/>
        </w:rPr>
        <w:t>деревьев пыльцевые</w:t>
      </w:r>
    </w:p>
    <w:p w14:paraId="13E11154" w14:textId="77777777" w:rsidR="000F1B50" w:rsidRPr="000F1B50" w:rsidRDefault="00B729B5" w:rsidP="00597A82">
      <w:pPr>
        <w:spacing w:line="360" w:lineRule="auto"/>
        <w:jc w:val="both"/>
        <w:rPr>
          <w:szCs w:val="24"/>
        </w:rPr>
      </w:pPr>
      <w:r w:rsidRPr="00C958C4">
        <w:rPr>
          <w:b/>
          <w:szCs w:val="24"/>
        </w:rPr>
        <w:t>Лекарственная форма</w:t>
      </w:r>
      <w:r w:rsidR="00F93DB5" w:rsidRPr="00C958C4">
        <w:rPr>
          <w:b/>
          <w:szCs w:val="24"/>
        </w:rPr>
        <w:t xml:space="preserve">: </w:t>
      </w:r>
      <w:r w:rsidR="000F1B50">
        <w:rPr>
          <w:szCs w:val="24"/>
        </w:rPr>
        <w:t>капли подъязычные</w:t>
      </w:r>
    </w:p>
    <w:p w14:paraId="3C6280BC" w14:textId="77777777" w:rsidR="00A77008" w:rsidRPr="008C6A32" w:rsidRDefault="00A77008" w:rsidP="00597A82">
      <w:pPr>
        <w:spacing w:line="360" w:lineRule="auto"/>
        <w:jc w:val="both"/>
        <w:rPr>
          <w:b/>
          <w:szCs w:val="24"/>
        </w:rPr>
      </w:pPr>
    </w:p>
    <w:p w14:paraId="29F16F22" w14:textId="77777777" w:rsidR="006132A3" w:rsidRPr="001731C6" w:rsidRDefault="00C958C4" w:rsidP="00597A82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Состав</w:t>
      </w:r>
    </w:p>
    <w:p w14:paraId="2E414617" w14:textId="77777777" w:rsidR="001731C6" w:rsidRPr="001731C6" w:rsidRDefault="001731C6" w:rsidP="00597A82">
      <w:pPr>
        <w:spacing w:line="360" w:lineRule="auto"/>
        <w:jc w:val="both"/>
        <w:rPr>
          <w:szCs w:val="24"/>
        </w:rPr>
      </w:pPr>
      <w:r>
        <w:rPr>
          <w:szCs w:val="24"/>
        </w:rPr>
        <w:t>В 10 мл содержится:</w:t>
      </w:r>
    </w:p>
    <w:p w14:paraId="192AB8EC" w14:textId="77777777" w:rsidR="000F1B50" w:rsidRDefault="000F1B50" w:rsidP="00597A82">
      <w:pPr>
        <w:spacing w:line="360" w:lineRule="auto"/>
        <w:jc w:val="both"/>
        <w:rPr>
          <w:i/>
          <w:szCs w:val="24"/>
        </w:rPr>
      </w:pPr>
      <w:r>
        <w:rPr>
          <w:i/>
          <w:szCs w:val="24"/>
        </w:rPr>
        <w:t>Активный компонент:</w:t>
      </w:r>
    </w:p>
    <w:p w14:paraId="1705040A" w14:textId="77777777" w:rsidR="000F1B50" w:rsidRDefault="000F1B50" w:rsidP="00597A82">
      <w:pPr>
        <w:spacing w:line="360" w:lineRule="auto"/>
        <w:jc w:val="both"/>
        <w:rPr>
          <w:i/>
          <w:szCs w:val="24"/>
        </w:rPr>
      </w:pPr>
      <w:r>
        <w:rPr>
          <w:szCs w:val="24"/>
        </w:rPr>
        <w:t xml:space="preserve">Экстракт аллергена из </w:t>
      </w:r>
      <w:r w:rsidR="00E85022">
        <w:rPr>
          <w:szCs w:val="24"/>
        </w:rPr>
        <w:t xml:space="preserve">пыльцы березы </w:t>
      </w:r>
      <w:r>
        <w:rPr>
          <w:szCs w:val="24"/>
        </w:rPr>
        <w:t>10 ИР/мл*</w:t>
      </w:r>
      <w:r w:rsidR="00FB6BEB">
        <w:rPr>
          <w:szCs w:val="24"/>
        </w:rPr>
        <w:t>,</w:t>
      </w:r>
      <w:r>
        <w:rPr>
          <w:szCs w:val="24"/>
        </w:rPr>
        <w:t xml:space="preserve"> 300 ИР/мл</w:t>
      </w:r>
    </w:p>
    <w:p w14:paraId="36789FFE" w14:textId="77777777" w:rsidR="00A77008" w:rsidRPr="008C6A32" w:rsidRDefault="000F1B50" w:rsidP="00597A82">
      <w:pPr>
        <w:spacing w:line="360" w:lineRule="auto"/>
        <w:jc w:val="both"/>
        <w:rPr>
          <w:szCs w:val="24"/>
        </w:rPr>
      </w:pPr>
      <w:r>
        <w:rPr>
          <w:i/>
          <w:szCs w:val="24"/>
        </w:rPr>
        <w:t>Вспомогательные вещества:</w:t>
      </w:r>
      <w:r w:rsidRPr="000F1B50">
        <w:rPr>
          <w:szCs w:val="24"/>
        </w:rPr>
        <w:t xml:space="preserve"> </w:t>
      </w:r>
    </w:p>
    <w:p w14:paraId="4C9E9B21" w14:textId="77777777" w:rsidR="000F1B50" w:rsidRDefault="000F1B50" w:rsidP="00597A82">
      <w:pPr>
        <w:spacing w:line="360" w:lineRule="auto"/>
        <w:jc w:val="both"/>
        <w:rPr>
          <w:b/>
          <w:szCs w:val="24"/>
        </w:rPr>
      </w:pPr>
      <w:r>
        <w:rPr>
          <w:szCs w:val="24"/>
        </w:rPr>
        <w:t xml:space="preserve">натрия хлорид 590 мг, </w:t>
      </w:r>
      <w:proofErr w:type="spellStart"/>
      <w:r>
        <w:rPr>
          <w:szCs w:val="24"/>
        </w:rPr>
        <w:t>глицерол</w:t>
      </w:r>
      <w:proofErr w:type="spellEnd"/>
      <w:r>
        <w:rPr>
          <w:szCs w:val="24"/>
        </w:rPr>
        <w:t xml:space="preserve"> 5800 мг, маннитол 200 мг, </w:t>
      </w:r>
      <w:proofErr w:type="gramStart"/>
      <w:r>
        <w:rPr>
          <w:szCs w:val="24"/>
        </w:rPr>
        <w:t>вода</w:t>
      </w:r>
      <w:proofErr w:type="gramEnd"/>
      <w:r>
        <w:rPr>
          <w:szCs w:val="24"/>
        </w:rPr>
        <w:t xml:space="preserve"> очищенная до 10 мл.</w:t>
      </w:r>
    </w:p>
    <w:p w14:paraId="7BB2223E" w14:textId="77777777" w:rsidR="000F1B50" w:rsidRDefault="000F1B50" w:rsidP="00914E18">
      <w:pPr>
        <w:spacing w:line="360" w:lineRule="auto"/>
        <w:jc w:val="both"/>
        <w:rPr>
          <w:b/>
          <w:color w:val="000000"/>
          <w:szCs w:val="24"/>
        </w:rPr>
      </w:pPr>
    </w:p>
    <w:p w14:paraId="7BD89BE2" w14:textId="77777777" w:rsidR="00FB6BEB" w:rsidRDefault="00FB6BEB" w:rsidP="00914E18">
      <w:pPr>
        <w:spacing w:line="360" w:lineRule="auto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* </w:t>
      </w:r>
      <w:r>
        <w:rPr>
          <w:color w:val="000000"/>
          <w:szCs w:val="24"/>
        </w:rPr>
        <w:t>ИР/мл – Индекс Реактивности – биологическая единица стандартизации.</w:t>
      </w:r>
    </w:p>
    <w:p w14:paraId="3FE11494" w14:textId="77777777" w:rsidR="00FB6BEB" w:rsidRPr="00FB6BEB" w:rsidRDefault="00FB6BEB" w:rsidP="00914E18">
      <w:pPr>
        <w:spacing w:line="360" w:lineRule="auto"/>
        <w:jc w:val="both"/>
        <w:rPr>
          <w:color w:val="000000"/>
          <w:szCs w:val="24"/>
        </w:rPr>
      </w:pPr>
    </w:p>
    <w:p w14:paraId="38DF45C3" w14:textId="77777777" w:rsidR="006132A3" w:rsidRPr="00C958C4" w:rsidRDefault="00914E18" w:rsidP="00914E18">
      <w:pPr>
        <w:spacing w:line="360" w:lineRule="auto"/>
        <w:jc w:val="both"/>
        <w:rPr>
          <w:b/>
          <w:color w:val="000000"/>
          <w:szCs w:val="24"/>
        </w:rPr>
      </w:pPr>
      <w:r w:rsidRPr="00C958C4">
        <w:rPr>
          <w:b/>
          <w:color w:val="000000"/>
          <w:szCs w:val="24"/>
        </w:rPr>
        <w:t>Описание</w:t>
      </w:r>
    </w:p>
    <w:p w14:paraId="68841511" w14:textId="77777777" w:rsidR="000B25AE" w:rsidRPr="000F1B50" w:rsidRDefault="000F1B50" w:rsidP="00C23BE1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Прозрачный раствор от бесцветного до </w:t>
      </w:r>
      <w:r w:rsidR="00E85022">
        <w:rPr>
          <w:szCs w:val="24"/>
        </w:rPr>
        <w:t>темно-желтого</w:t>
      </w:r>
      <w:r>
        <w:rPr>
          <w:szCs w:val="24"/>
        </w:rPr>
        <w:t xml:space="preserve"> цвета.</w:t>
      </w:r>
    </w:p>
    <w:p w14:paraId="2E29151A" w14:textId="77777777" w:rsidR="000F1B50" w:rsidRDefault="000F1B50" w:rsidP="00C23BE1">
      <w:pPr>
        <w:spacing w:line="360" w:lineRule="auto"/>
        <w:jc w:val="both"/>
        <w:rPr>
          <w:b/>
          <w:szCs w:val="24"/>
        </w:rPr>
      </w:pPr>
    </w:p>
    <w:p w14:paraId="791B5DCF" w14:textId="77777777" w:rsidR="00C23BE1" w:rsidRPr="008C6A32" w:rsidRDefault="00914E18" w:rsidP="00C23BE1">
      <w:pPr>
        <w:spacing w:line="360" w:lineRule="auto"/>
        <w:jc w:val="both"/>
        <w:rPr>
          <w:szCs w:val="24"/>
        </w:rPr>
      </w:pPr>
      <w:r w:rsidRPr="00C958C4">
        <w:rPr>
          <w:b/>
          <w:szCs w:val="24"/>
        </w:rPr>
        <w:t>Фармакотерапевтическая группа</w:t>
      </w:r>
      <w:r w:rsidR="00CC35C1" w:rsidRPr="00C958C4">
        <w:rPr>
          <w:b/>
          <w:szCs w:val="24"/>
        </w:rPr>
        <w:t xml:space="preserve">: </w:t>
      </w:r>
      <w:r w:rsidR="00BC088F">
        <w:rPr>
          <w:szCs w:val="24"/>
        </w:rPr>
        <w:t>МИБП-аллерген</w:t>
      </w:r>
    </w:p>
    <w:p w14:paraId="29EAC676" w14:textId="77777777" w:rsidR="00F34374" w:rsidRPr="008C6A32" w:rsidRDefault="00F34374" w:rsidP="00C23BE1">
      <w:pPr>
        <w:spacing w:line="360" w:lineRule="auto"/>
        <w:jc w:val="both"/>
        <w:rPr>
          <w:b/>
          <w:szCs w:val="24"/>
        </w:rPr>
      </w:pPr>
    </w:p>
    <w:p w14:paraId="2ECC64E0" w14:textId="77777777" w:rsidR="00C23BE1" w:rsidRPr="00BC088F" w:rsidRDefault="00C23BE1" w:rsidP="00C23BE1">
      <w:pPr>
        <w:spacing w:line="360" w:lineRule="auto"/>
        <w:jc w:val="both"/>
        <w:rPr>
          <w:szCs w:val="24"/>
        </w:rPr>
      </w:pPr>
      <w:r w:rsidRPr="00C958C4">
        <w:rPr>
          <w:b/>
          <w:szCs w:val="24"/>
        </w:rPr>
        <w:lastRenderedPageBreak/>
        <w:t>Код АТХ:</w:t>
      </w:r>
      <w:r w:rsidRPr="00C958C4">
        <w:rPr>
          <w:szCs w:val="24"/>
        </w:rPr>
        <w:t xml:space="preserve"> </w:t>
      </w:r>
      <w:r w:rsidR="000F1B50">
        <w:rPr>
          <w:szCs w:val="24"/>
          <w:lang w:val="en-US"/>
        </w:rPr>
        <w:t>V</w:t>
      </w:r>
      <w:r w:rsidR="000F1B50" w:rsidRPr="00BC088F">
        <w:rPr>
          <w:szCs w:val="24"/>
        </w:rPr>
        <w:t>01</w:t>
      </w:r>
      <w:r w:rsidR="000F1B50">
        <w:rPr>
          <w:szCs w:val="24"/>
          <w:lang w:val="en-US"/>
        </w:rPr>
        <w:t>AA</w:t>
      </w:r>
      <w:r w:rsidR="009B70F7">
        <w:rPr>
          <w:szCs w:val="24"/>
        </w:rPr>
        <w:t>05</w:t>
      </w:r>
    </w:p>
    <w:p w14:paraId="7246AE34" w14:textId="77777777" w:rsidR="00C96485" w:rsidRDefault="00C96485" w:rsidP="00914E18">
      <w:pPr>
        <w:spacing w:line="360" w:lineRule="auto"/>
        <w:jc w:val="both"/>
        <w:rPr>
          <w:b/>
          <w:szCs w:val="24"/>
        </w:rPr>
      </w:pPr>
    </w:p>
    <w:p w14:paraId="1C95F003" w14:textId="77777777" w:rsidR="006132A3" w:rsidRPr="00C958C4" w:rsidRDefault="00914E18" w:rsidP="00914E18">
      <w:pPr>
        <w:spacing w:line="360" w:lineRule="auto"/>
        <w:jc w:val="both"/>
        <w:rPr>
          <w:szCs w:val="24"/>
        </w:rPr>
      </w:pPr>
      <w:r w:rsidRPr="00C958C4">
        <w:rPr>
          <w:b/>
          <w:szCs w:val="24"/>
        </w:rPr>
        <w:t>Фармакологические свойства</w:t>
      </w:r>
    </w:p>
    <w:p w14:paraId="3F2564F4" w14:textId="77777777" w:rsidR="004F1F82" w:rsidRDefault="00BC088F" w:rsidP="00626FAE">
      <w:pPr>
        <w:spacing w:line="360" w:lineRule="auto"/>
        <w:jc w:val="both"/>
        <w:rPr>
          <w:szCs w:val="24"/>
        </w:rPr>
      </w:pPr>
      <w:r>
        <w:rPr>
          <w:szCs w:val="24"/>
        </w:rPr>
        <w:t>Точный механизм действия аллерген</w:t>
      </w:r>
      <w:r w:rsidR="00272AAD">
        <w:rPr>
          <w:szCs w:val="24"/>
        </w:rPr>
        <w:t>а</w:t>
      </w:r>
      <w:r>
        <w:rPr>
          <w:szCs w:val="24"/>
        </w:rPr>
        <w:t xml:space="preserve"> при проведении </w:t>
      </w:r>
      <w:proofErr w:type="spellStart"/>
      <w:r>
        <w:rPr>
          <w:szCs w:val="24"/>
        </w:rPr>
        <w:t>аллергенспецифической</w:t>
      </w:r>
      <w:proofErr w:type="spellEnd"/>
      <w:r>
        <w:rPr>
          <w:szCs w:val="24"/>
        </w:rPr>
        <w:t xml:space="preserve"> иммунотерапии (АСИТ) полностью не изучен.</w:t>
      </w:r>
    </w:p>
    <w:p w14:paraId="189EB185" w14:textId="77777777" w:rsidR="004F1F82" w:rsidRDefault="004F1F82" w:rsidP="00914E18">
      <w:pPr>
        <w:spacing w:line="360" w:lineRule="auto"/>
        <w:jc w:val="both"/>
        <w:rPr>
          <w:szCs w:val="24"/>
        </w:rPr>
      </w:pPr>
      <w:r w:rsidRPr="004F1F82">
        <w:rPr>
          <w:szCs w:val="24"/>
        </w:rPr>
        <w:t>АСИТ приводит к изменению иммунного ответа Т-лимфоцитов с последующим увеличением уровня специфических антител (IgG</w:t>
      </w:r>
      <w:r w:rsidRPr="004F1F82">
        <w:rPr>
          <w:szCs w:val="24"/>
          <w:vertAlign w:val="subscript"/>
        </w:rPr>
        <w:t>4</w:t>
      </w:r>
      <w:r w:rsidRPr="004F1F82">
        <w:rPr>
          <w:szCs w:val="24"/>
        </w:rPr>
        <w:t xml:space="preserve"> и/или IgG</w:t>
      </w:r>
      <w:r w:rsidRPr="004F1F82">
        <w:rPr>
          <w:szCs w:val="24"/>
          <w:vertAlign w:val="subscript"/>
        </w:rPr>
        <w:t>1</w:t>
      </w:r>
      <w:r w:rsidRPr="004F1F82">
        <w:rPr>
          <w:szCs w:val="24"/>
        </w:rPr>
        <w:t xml:space="preserve"> и, в некоторых случаях, </w:t>
      </w:r>
      <w:proofErr w:type="spellStart"/>
      <w:r w:rsidRPr="004F1F82">
        <w:rPr>
          <w:szCs w:val="24"/>
        </w:rPr>
        <w:t>IgА</w:t>
      </w:r>
      <w:proofErr w:type="spellEnd"/>
      <w:r w:rsidRPr="004F1F82">
        <w:rPr>
          <w:szCs w:val="24"/>
        </w:rPr>
        <w:t xml:space="preserve">) и снижением уровня специфических </w:t>
      </w:r>
      <w:proofErr w:type="spellStart"/>
      <w:r w:rsidRPr="004F1F82">
        <w:rPr>
          <w:szCs w:val="24"/>
        </w:rPr>
        <w:t>IgE</w:t>
      </w:r>
      <w:proofErr w:type="spellEnd"/>
      <w:r w:rsidRPr="004F1F82">
        <w:rPr>
          <w:szCs w:val="24"/>
        </w:rPr>
        <w:t>. Вторичным и, возможно, более поздним иммунным ответом является иммунная девиация с изменением иммунного ответа специфических Т-клеток.</w:t>
      </w:r>
    </w:p>
    <w:p w14:paraId="1B0CFCBB" w14:textId="77777777" w:rsidR="004F1F82" w:rsidRDefault="004F1F82" w:rsidP="00914E18">
      <w:pPr>
        <w:spacing w:line="360" w:lineRule="auto"/>
        <w:jc w:val="both"/>
        <w:rPr>
          <w:szCs w:val="24"/>
        </w:rPr>
      </w:pPr>
    </w:p>
    <w:p w14:paraId="5C485B5D" w14:textId="77777777" w:rsidR="006132A3" w:rsidRDefault="00914E18" w:rsidP="00914E18">
      <w:pPr>
        <w:spacing w:line="360" w:lineRule="auto"/>
        <w:jc w:val="both"/>
        <w:rPr>
          <w:b/>
          <w:szCs w:val="24"/>
        </w:rPr>
      </w:pPr>
      <w:r w:rsidRPr="00C958C4">
        <w:rPr>
          <w:b/>
          <w:szCs w:val="24"/>
        </w:rPr>
        <w:t xml:space="preserve">Показания </w:t>
      </w:r>
      <w:r w:rsidR="009563BD" w:rsidRPr="00C958C4">
        <w:rPr>
          <w:b/>
          <w:szCs w:val="24"/>
        </w:rPr>
        <w:t xml:space="preserve">к </w:t>
      </w:r>
      <w:r w:rsidRPr="00C958C4">
        <w:rPr>
          <w:b/>
          <w:szCs w:val="24"/>
        </w:rPr>
        <w:t>применени</w:t>
      </w:r>
      <w:r w:rsidR="009563BD" w:rsidRPr="00C958C4">
        <w:rPr>
          <w:b/>
          <w:szCs w:val="24"/>
        </w:rPr>
        <w:t>ю</w:t>
      </w:r>
    </w:p>
    <w:p w14:paraId="5EE5D8EC" w14:textId="77777777" w:rsidR="00E970B2" w:rsidRPr="00AE4715" w:rsidRDefault="00587562" w:rsidP="00BC088F">
      <w:pPr>
        <w:spacing w:line="360" w:lineRule="auto"/>
        <w:jc w:val="both"/>
        <w:rPr>
          <w:szCs w:val="24"/>
        </w:rPr>
      </w:pPr>
      <w:proofErr w:type="spellStart"/>
      <w:r>
        <w:rPr>
          <w:szCs w:val="24"/>
        </w:rPr>
        <w:t>Аллергенспецифическая</w:t>
      </w:r>
      <w:proofErr w:type="spellEnd"/>
      <w:r>
        <w:rPr>
          <w:szCs w:val="24"/>
        </w:rPr>
        <w:t xml:space="preserve"> иммунотерапия (АСИТ) </w:t>
      </w:r>
      <w:r w:rsidR="00B423D8">
        <w:rPr>
          <w:szCs w:val="24"/>
        </w:rPr>
        <w:t xml:space="preserve">показана </w:t>
      </w:r>
      <w:r>
        <w:rPr>
          <w:szCs w:val="24"/>
        </w:rPr>
        <w:t>пациент</w:t>
      </w:r>
      <w:r w:rsidR="00B423D8">
        <w:rPr>
          <w:szCs w:val="24"/>
        </w:rPr>
        <w:t>ам</w:t>
      </w:r>
      <w:r>
        <w:rPr>
          <w:szCs w:val="24"/>
        </w:rPr>
        <w:t xml:space="preserve"> с аллергической реакцией 1 типа (</w:t>
      </w:r>
      <w:proofErr w:type="spellStart"/>
      <w:r>
        <w:rPr>
          <w:szCs w:val="24"/>
          <w:lang w:val="en-US"/>
        </w:rPr>
        <w:t>IgE</w:t>
      </w:r>
      <w:proofErr w:type="spellEnd"/>
      <w:r>
        <w:rPr>
          <w:szCs w:val="24"/>
        </w:rPr>
        <w:t xml:space="preserve"> опосредованная</w:t>
      </w:r>
      <w:r w:rsidR="00AE4715">
        <w:rPr>
          <w:szCs w:val="24"/>
        </w:rPr>
        <w:t>)</w:t>
      </w:r>
      <w:r>
        <w:rPr>
          <w:szCs w:val="24"/>
        </w:rPr>
        <w:t xml:space="preserve">, </w:t>
      </w:r>
      <w:r w:rsidR="00B423D8">
        <w:rPr>
          <w:szCs w:val="24"/>
        </w:rPr>
        <w:t>проявляющейся в виде ринита, конъюнктивита</w:t>
      </w:r>
      <w:r>
        <w:rPr>
          <w:szCs w:val="24"/>
        </w:rPr>
        <w:t>,</w:t>
      </w:r>
      <w:r w:rsidR="00B423D8" w:rsidRPr="00B423D8">
        <w:rPr>
          <w:szCs w:val="24"/>
        </w:rPr>
        <w:t xml:space="preserve"> </w:t>
      </w:r>
      <w:proofErr w:type="spellStart"/>
      <w:r w:rsidR="00796C21">
        <w:rPr>
          <w:szCs w:val="24"/>
        </w:rPr>
        <w:t>рино</w:t>
      </w:r>
      <w:r w:rsidR="00B423D8">
        <w:rPr>
          <w:szCs w:val="24"/>
        </w:rPr>
        <w:t>конъюнктивита</w:t>
      </w:r>
      <w:proofErr w:type="spellEnd"/>
      <w:r w:rsidR="00B423D8">
        <w:rPr>
          <w:szCs w:val="24"/>
        </w:rPr>
        <w:t>,</w:t>
      </w:r>
      <w:r>
        <w:rPr>
          <w:szCs w:val="24"/>
        </w:rPr>
        <w:t xml:space="preserve"> легкой или среднетяжелой форм</w:t>
      </w:r>
      <w:r w:rsidR="00D15A85">
        <w:rPr>
          <w:szCs w:val="24"/>
        </w:rPr>
        <w:t>ы</w:t>
      </w:r>
      <w:r>
        <w:rPr>
          <w:szCs w:val="24"/>
        </w:rPr>
        <w:t xml:space="preserve"> бронхиальной астмы</w:t>
      </w:r>
      <w:r w:rsidR="00796C21">
        <w:rPr>
          <w:szCs w:val="24"/>
        </w:rPr>
        <w:t xml:space="preserve"> сезонного характера</w:t>
      </w:r>
      <w:r>
        <w:rPr>
          <w:szCs w:val="24"/>
        </w:rPr>
        <w:t>, имеющи</w:t>
      </w:r>
      <w:r w:rsidR="00796C21">
        <w:rPr>
          <w:szCs w:val="24"/>
        </w:rPr>
        <w:t>м</w:t>
      </w:r>
      <w:r>
        <w:rPr>
          <w:szCs w:val="24"/>
        </w:rPr>
        <w:t xml:space="preserve"> повышенную чувствительность к </w:t>
      </w:r>
      <w:r w:rsidR="009B70F7">
        <w:rPr>
          <w:szCs w:val="24"/>
        </w:rPr>
        <w:t>пыльце березы.</w:t>
      </w:r>
    </w:p>
    <w:p w14:paraId="32BFC348" w14:textId="77777777" w:rsidR="00AE4715" w:rsidRDefault="00AE4715" w:rsidP="00BC088F">
      <w:pPr>
        <w:spacing w:line="360" w:lineRule="auto"/>
        <w:jc w:val="both"/>
        <w:rPr>
          <w:szCs w:val="24"/>
        </w:rPr>
      </w:pPr>
      <w:r>
        <w:rPr>
          <w:szCs w:val="24"/>
        </w:rPr>
        <w:t>Иммунотерапию можно проводить взрослым и детям с 5-летнего возраста.</w:t>
      </w:r>
    </w:p>
    <w:p w14:paraId="01B36A11" w14:textId="77777777" w:rsidR="00AE4715" w:rsidRPr="00AE4715" w:rsidRDefault="00AE4715" w:rsidP="00BC088F">
      <w:pPr>
        <w:spacing w:line="360" w:lineRule="auto"/>
        <w:jc w:val="both"/>
        <w:rPr>
          <w:szCs w:val="24"/>
        </w:rPr>
      </w:pPr>
    </w:p>
    <w:p w14:paraId="5AF8B789" w14:textId="77777777" w:rsidR="009B70F7" w:rsidRPr="005B6152" w:rsidRDefault="009B70F7" w:rsidP="009B70F7">
      <w:pPr>
        <w:spacing w:line="360" w:lineRule="auto"/>
        <w:jc w:val="both"/>
        <w:rPr>
          <w:b/>
          <w:szCs w:val="24"/>
        </w:rPr>
      </w:pPr>
      <w:r w:rsidRPr="005B6152">
        <w:rPr>
          <w:b/>
          <w:szCs w:val="24"/>
        </w:rPr>
        <w:t>Противопоказания</w:t>
      </w:r>
    </w:p>
    <w:p w14:paraId="12A5E6CE" w14:textId="77777777" w:rsidR="009B70F7" w:rsidRPr="0058000F" w:rsidRDefault="009B70F7" w:rsidP="009B70F7">
      <w:pPr>
        <w:numPr>
          <w:ilvl w:val="0"/>
          <w:numId w:val="14"/>
        </w:numPr>
        <w:spacing w:line="360" w:lineRule="auto"/>
        <w:jc w:val="both"/>
        <w:rPr>
          <w:b/>
          <w:szCs w:val="24"/>
        </w:rPr>
      </w:pPr>
      <w:r>
        <w:rPr>
          <w:szCs w:val="24"/>
        </w:rPr>
        <w:t>Повышенная чувствительность к любому из вспомогательных веществ, входящих в состав препарата;</w:t>
      </w:r>
    </w:p>
    <w:p w14:paraId="019423C3" w14:textId="77777777" w:rsidR="009B70F7" w:rsidRPr="0058000F" w:rsidRDefault="002464A8" w:rsidP="009B70F7">
      <w:pPr>
        <w:numPr>
          <w:ilvl w:val="0"/>
          <w:numId w:val="14"/>
        </w:numPr>
        <w:spacing w:line="360" w:lineRule="auto"/>
        <w:jc w:val="both"/>
        <w:rPr>
          <w:b/>
          <w:szCs w:val="24"/>
        </w:rPr>
      </w:pPr>
      <w:r>
        <w:rPr>
          <w:szCs w:val="24"/>
        </w:rPr>
        <w:t xml:space="preserve">Активные формы </w:t>
      </w:r>
      <w:r w:rsidRPr="002464A8">
        <w:rPr>
          <w:szCs w:val="24"/>
        </w:rPr>
        <w:t>т</w:t>
      </w:r>
      <w:r w:rsidR="009B70F7">
        <w:rPr>
          <w:szCs w:val="24"/>
        </w:rPr>
        <w:t>яжелы</w:t>
      </w:r>
      <w:r>
        <w:rPr>
          <w:szCs w:val="24"/>
        </w:rPr>
        <w:t>х</w:t>
      </w:r>
      <w:r w:rsidR="009B70F7">
        <w:rPr>
          <w:szCs w:val="24"/>
        </w:rPr>
        <w:t xml:space="preserve"> иммунодефицит</w:t>
      </w:r>
      <w:r>
        <w:rPr>
          <w:szCs w:val="24"/>
        </w:rPr>
        <w:t>ов</w:t>
      </w:r>
      <w:r w:rsidR="009B70F7">
        <w:rPr>
          <w:szCs w:val="24"/>
        </w:rPr>
        <w:t xml:space="preserve"> или аутоиммунны</w:t>
      </w:r>
      <w:r>
        <w:rPr>
          <w:szCs w:val="24"/>
        </w:rPr>
        <w:t>х заболеваний</w:t>
      </w:r>
      <w:r w:rsidR="009B70F7">
        <w:rPr>
          <w:szCs w:val="24"/>
        </w:rPr>
        <w:t>;</w:t>
      </w:r>
    </w:p>
    <w:p w14:paraId="2B2CA8C9" w14:textId="77777777" w:rsidR="009B70F7" w:rsidRPr="002464A8" w:rsidRDefault="009B70F7" w:rsidP="009B70F7">
      <w:pPr>
        <w:numPr>
          <w:ilvl w:val="0"/>
          <w:numId w:val="14"/>
        </w:numPr>
        <w:spacing w:line="360" w:lineRule="auto"/>
        <w:jc w:val="both"/>
        <w:rPr>
          <w:b/>
          <w:szCs w:val="24"/>
        </w:rPr>
      </w:pPr>
      <w:r>
        <w:rPr>
          <w:szCs w:val="24"/>
        </w:rPr>
        <w:t>Злокачественные новообразования;</w:t>
      </w:r>
    </w:p>
    <w:p w14:paraId="6B5402A8" w14:textId="77777777" w:rsidR="002464A8" w:rsidRPr="0058000F" w:rsidRDefault="002464A8" w:rsidP="002464A8">
      <w:pPr>
        <w:numPr>
          <w:ilvl w:val="0"/>
          <w:numId w:val="14"/>
        </w:numPr>
        <w:spacing w:line="360" w:lineRule="auto"/>
        <w:jc w:val="both"/>
        <w:rPr>
          <w:b/>
          <w:szCs w:val="24"/>
        </w:rPr>
      </w:pPr>
      <w:r>
        <w:rPr>
          <w:szCs w:val="24"/>
        </w:rPr>
        <w:t>Неконтролируемая или тяжелая бронхиальная астма (объем форсированного выдоха менее 70 %);</w:t>
      </w:r>
    </w:p>
    <w:p w14:paraId="10F6D1FF" w14:textId="77777777" w:rsidR="00FF60B0" w:rsidRPr="00FF60B0" w:rsidRDefault="009B70F7" w:rsidP="009B70F7">
      <w:pPr>
        <w:numPr>
          <w:ilvl w:val="0"/>
          <w:numId w:val="14"/>
        </w:numPr>
        <w:spacing w:line="360" w:lineRule="auto"/>
        <w:jc w:val="both"/>
        <w:rPr>
          <w:b/>
          <w:szCs w:val="24"/>
        </w:rPr>
      </w:pPr>
      <w:r>
        <w:rPr>
          <w:szCs w:val="24"/>
        </w:rPr>
        <w:t>Воспалительные заболевания слизистой оболочки полости рта (эрозивно-язвенная форма красного плоского лишая, изъязвления</w:t>
      </w:r>
      <w:r w:rsidRPr="008462F4">
        <w:rPr>
          <w:szCs w:val="24"/>
        </w:rPr>
        <w:t xml:space="preserve"> слизистой оболочки полости рта</w:t>
      </w:r>
      <w:r>
        <w:rPr>
          <w:szCs w:val="24"/>
        </w:rPr>
        <w:t xml:space="preserve">, микозы </w:t>
      </w:r>
      <w:r w:rsidRPr="008462F4">
        <w:rPr>
          <w:szCs w:val="24"/>
        </w:rPr>
        <w:t>слизистой оболочки полости рта</w:t>
      </w:r>
      <w:r w:rsidR="002464A8">
        <w:rPr>
          <w:szCs w:val="24"/>
        </w:rPr>
        <w:t>)</w:t>
      </w:r>
      <w:r w:rsidR="00FF60B0">
        <w:rPr>
          <w:szCs w:val="24"/>
        </w:rPr>
        <w:t>;</w:t>
      </w:r>
    </w:p>
    <w:p w14:paraId="67E2CF2B" w14:textId="77777777" w:rsidR="009B70F7" w:rsidRPr="0059323E" w:rsidRDefault="00FF60B0" w:rsidP="009B70F7">
      <w:pPr>
        <w:numPr>
          <w:ilvl w:val="0"/>
          <w:numId w:val="14"/>
        </w:numPr>
        <w:spacing w:line="360" w:lineRule="auto"/>
        <w:jc w:val="both"/>
        <w:rPr>
          <w:b/>
          <w:szCs w:val="24"/>
        </w:rPr>
      </w:pPr>
      <w:r w:rsidRPr="00BA17D8">
        <w:rPr>
          <w:szCs w:val="24"/>
        </w:rPr>
        <w:t>Терапия бета-блокаторами</w:t>
      </w:r>
      <w:r>
        <w:rPr>
          <w:szCs w:val="24"/>
        </w:rPr>
        <w:t>.</w:t>
      </w:r>
    </w:p>
    <w:p w14:paraId="033292EB" w14:textId="77777777" w:rsidR="009B70F7" w:rsidRPr="0059323E" w:rsidRDefault="009B70F7" w:rsidP="009B70F7">
      <w:pPr>
        <w:spacing w:line="360" w:lineRule="auto"/>
        <w:ind w:left="360"/>
        <w:jc w:val="both"/>
        <w:rPr>
          <w:b/>
          <w:szCs w:val="24"/>
        </w:rPr>
      </w:pPr>
    </w:p>
    <w:p w14:paraId="463B033C" w14:textId="77777777" w:rsidR="009563BD" w:rsidRPr="00C958C4" w:rsidRDefault="009563BD" w:rsidP="009563BD">
      <w:pPr>
        <w:spacing w:line="360" w:lineRule="auto"/>
        <w:jc w:val="both"/>
        <w:rPr>
          <w:b/>
          <w:szCs w:val="24"/>
        </w:rPr>
      </w:pPr>
      <w:r w:rsidRPr="00C958C4">
        <w:rPr>
          <w:b/>
          <w:szCs w:val="24"/>
        </w:rPr>
        <w:t xml:space="preserve">Применение при беременности и </w:t>
      </w:r>
      <w:r w:rsidR="00CC35C1" w:rsidRPr="00C958C4">
        <w:rPr>
          <w:b/>
          <w:szCs w:val="24"/>
        </w:rPr>
        <w:t>в период грудного вскармливания</w:t>
      </w:r>
    </w:p>
    <w:p w14:paraId="60F7E1AD" w14:textId="77777777" w:rsidR="00754A39" w:rsidRDefault="00BF4D3C" w:rsidP="00F32C3C">
      <w:pPr>
        <w:pStyle w:val="Default"/>
        <w:spacing w:line="360" w:lineRule="auto"/>
        <w:jc w:val="both"/>
        <w:rPr>
          <w:i/>
        </w:rPr>
      </w:pPr>
      <w:r>
        <w:rPr>
          <w:i/>
        </w:rPr>
        <w:t>Беременность</w:t>
      </w:r>
    </w:p>
    <w:p w14:paraId="20998244" w14:textId="77777777" w:rsidR="00FF60B0" w:rsidRDefault="00FF60B0" w:rsidP="00F32C3C">
      <w:pPr>
        <w:pStyle w:val="Default"/>
        <w:spacing w:line="360" w:lineRule="auto"/>
        <w:jc w:val="both"/>
      </w:pPr>
      <w:r>
        <w:t>Не существует клинических данных о применении препарата во время беременности.</w:t>
      </w:r>
    </w:p>
    <w:p w14:paraId="3C272B11" w14:textId="77777777" w:rsidR="00BF4D3C" w:rsidRDefault="00BF4D3C" w:rsidP="00F32C3C">
      <w:pPr>
        <w:pStyle w:val="Default"/>
        <w:spacing w:line="360" w:lineRule="auto"/>
        <w:jc w:val="both"/>
      </w:pPr>
      <w:r>
        <w:t>Не следует начинать АСИТ во время беременности.</w:t>
      </w:r>
    </w:p>
    <w:p w14:paraId="45AC0624" w14:textId="77777777" w:rsidR="00BF4D3C" w:rsidRDefault="00BF4D3C" w:rsidP="00F32C3C">
      <w:pPr>
        <w:pStyle w:val="Default"/>
        <w:spacing w:line="360" w:lineRule="auto"/>
        <w:jc w:val="both"/>
      </w:pPr>
      <w:r>
        <w:t xml:space="preserve">Если беременность </w:t>
      </w:r>
      <w:r w:rsidR="00D950CB" w:rsidRPr="00D950CB">
        <w:t>наступила</w:t>
      </w:r>
      <w:r>
        <w:t xml:space="preserve"> </w:t>
      </w:r>
      <w:r w:rsidR="00D950CB">
        <w:t>в течение</w:t>
      </w:r>
      <w:r>
        <w:t xml:space="preserve"> перво</w:t>
      </w:r>
      <w:r w:rsidR="00D950CB">
        <w:t>го</w:t>
      </w:r>
      <w:r>
        <w:t xml:space="preserve"> этап</w:t>
      </w:r>
      <w:r w:rsidR="00D950CB">
        <w:t>а</w:t>
      </w:r>
      <w:r>
        <w:t xml:space="preserve"> лечения, то следует прекратить </w:t>
      </w:r>
      <w:r>
        <w:lastRenderedPageBreak/>
        <w:t xml:space="preserve">терапию. Если беременность </w:t>
      </w:r>
      <w:r w:rsidR="00D950CB">
        <w:t>наступила</w:t>
      </w:r>
      <w:r>
        <w:t xml:space="preserve"> в период поддерживающей терапии, врач должен оценить возможную пользу АСИТ, исходя из общего состояния пациентки.</w:t>
      </w:r>
    </w:p>
    <w:p w14:paraId="73745A2F" w14:textId="77777777" w:rsidR="00BF4D3C" w:rsidRDefault="00BF4D3C" w:rsidP="00F32C3C">
      <w:pPr>
        <w:pStyle w:val="Default"/>
        <w:spacing w:line="360" w:lineRule="auto"/>
        <w:jc w:val="both"/>
      </w:pPr>
      <w:r>
        <w:t>Не сообщалось о побочных действиях при использовании АСИТ у беременных женщин.</w:t>
      </w:r>
    </w:p>
    <w:p w14:paraId="51B4A560" w14:textId="77777777" w:rsidR="00BF4D3C" w:rsidRDefault="00BF4D3C" w:rsidP="00F32C3C">
      <w:pPr>
        <w:pStyle w:val="Default"/>
        <w:spacing w:line="360" w:lineRule="auto"/>
        <w:jc w:val="both"/>
        <w:rPr>
          <w:i/>
        </w:rPr>
      </w:pPr>
      <w:r>
        <w:rPr>
          <w:i/>
        </w:rPr>
        <w:t>Грудное вскармливание</w:t>
      </w:r>
    </w:p>
    <w:p w14:paraId="1A3927B9" w14:textId="77777777" w:rsidR="00BF4D3C" w:rsidRPr="00BF4D3C" w:rsidRDefault="00FF60B0" w:rsidP="00F32C3C">
      <w:pPr>
        <w:pStyle w:val="Default"/>
        <w:spacing w:line="360" w:lineRule="auto"/>
        <w:jc w:val="both"/>
      </w:pPr>
      <w:r>
        <w:t>Не существует клинических данных о применении препарата во время грудного вскармливания. Данные о выделении активного вещества с грудным молоком отсутствуют. Тем не менее, не рекомендуется начинать курс АСИТ в период грудного вскармливания. Решение о продолжении курса АСИТ во время грудного вскармливания следует принимать после оценки соотношения риска и пользы.</w:t>
      </w:r>
    </w:p>
    <w:p w14:paraId="1DB5A180" w14:textId="77777777" w:rsidR="00F32C3C" w:rsidRDefault="00F32C3C" w:rsidP="008C3848">
      <w:pPr>
        <w:spacing w:line="360" w:lineRule="auto"/>
        <w:jc w:val="both"/>
        <w:rPr>
          <w:b/>
          <w:szCs w:val="24"/>
        </w:rPr>
      </w:pPr>
    </w:p>
    <w:p w14:paraId="5C01754E" w14:textId="77777777" w:rsidR="008C3848" w:rsidRPr="00C958C4" w:rsidRDefault="008C3848" w:rsidP="008C3848">
      <w:pPr>
        <w:spacing w:line="360" w:lineRule="auto"/>
        <w:jc w:val="both"/>
        <w:rPr>
          <w:b/>
          <w:szCs w:val="24"/>
        </w:rPr>
      </w:pPr>
      <w:r w:rsidRPr="00C958C4">
        <w:rPr>
          <w:b/>
          <w:szCs w:val="24"/>
        </w:rPr>
        <w:t>Способ применения и дозы</w:t>
      </w:r>
    </w:p>
    <w:p w14:paraId="3EFE07F4" w14:textId="77777777" w:rsidR="000B25AE" w:rsidRDefault="00CC7A77" w:rsidP="009563BD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Эффективность АСИТ выше в тех случаях, когда лечение начато на ранних сроках заболевания. </w:t>
      </w:r>
    </w:p>
    <w:p w14:paraId="3283F495" w14:textId="77777777" w:rsidR="003B13ED" w:rsidRDefault="003B13ED" w:rsidP="003B13ED">
      <w:pPr>
        <w:spacing w:line="360" w:lineRule="auto"/>
        <w:contextualSpacing/>
        <w:jc w:val="both"/>
      </w:pPr>
      <w:r>
        <w:t>Безопасность и эффективность лечения у детей младше 5 лет не установлены.</w:t>
      </w:r>
    </w:p>
    <w:p w14:paraId="0B4AC2E9" w14:textId="77777777" w:rsidR="00CC7A77" w:rsidRPr="00CC7A77" w:rsidRDefault="003B13ED" w:rsidP="009563BD">
      <w:pPr>
        <w:spacing w:line="360" w:lineRule="auto"/>
        <w:jc w:val="both"/>
        <w:rPr>
          <w:i/>
          <w:szCs w:val="24"/>
          <w:u w:val="single"/>
        </w:rPr>
      </w:pPr>
      <w:r>
        <w:rPr>
          <w:i/>
          <w:szCs w:val="24"/>
          <w:u w:val="single"/>
        </w:rPr>
        <w:t>Дозы</w:t>
      </w:r>
      <w:r w:rsidR="00CC7A77" w:rsidRPr="00CC7A77">
        <w:rPr>
          <w:i/>
          <w:szCs w:val="24"/>
          <w:u w:val="single"/>
        </w:rPr>
        <w:t xml:space="preserve"> и схема лечени</w:t>
      </w:r>
      <w:r w:rsidR="00551D36">
        <w:rPr>
          <w:i/>
          <w:szCs w:val="24"/>
          <w:u w:val="single"/>
        </w:rPr>
        <w:t>я</w:t>
      </w:r>
    </w:p>
    <w:p w14:paraId="4E2422C2" w14:textId="77777777" w:rsidR="00CC7A77" w:rsidRDefault="003B13ED" w:rsidP="009563BD">
      <w:pPr>
        <w:spacing w:line="360" w:lineRule="auto"/>
        <w:jc w:val="both"/>
        <w:rPr>
          <w:szCs w:val="24"/>
        </w:rPr>
      </w:pPr>
      <w:r>
        <w:rPr>
          <w:szCs w:val="24"/>
        </w:rPr>
        <w:t>Дозирование</w:t>
      </w:r>
      <w:r w:rsidR="00CC7A77">
        <w:rPr>
          <w:szCs w:val="24"/>
        </w:rPr>
        <w:t xml:space="preserve"> препарата и схема </w:t>
      </w:r>
      <w:r w:rsidR="00551D36">
        <w:rPr>
          <w:szCs w:val="24"/>
        </w:rPr>
        <w:t>лечения</w:t>
      </w:r>
      <w:r w:rsidR="00CC7A77">
        <w:rPr>
          <w:szCs w:val="24"/>
        </w:rPr>
        <w:t xml:space="preserve"> одинаков</w:t>
      </w:r>
      <w:r w:rsidR="002D445E">
        <w:rPr>
          <w:szCs w:val="24"/>
        </w:rPr>
        <w:t>ы</w:t>
      </w:r>
      <w:r w:rsidR="00CC7A77">
        <w:rPr>
          <w:szCs w:val="24"/>
        </w:rPr>
        <w:t xml:space="preserve"> для всех возрастов, но может быть изменена в зависимости от индивидуальной реактивности пациента.</w:t>
      </w:r>
      <w:r w:rsidR="00551D36" w:rsidRPr="00551D36">
        <w:rPr>
          <w:szCs w:val="24"/>
        </w:rPr>
        <w:t xml:space="preserve"> </w:t>
      </w:r>
    </w:p>
    <w:p w14:paraId="5B565C91" w14:textId="77777777" w:rsidR="003D7E51" w:rsidRDefault="00CC7A77" w:rsidP="009563BD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Лечащий врач корректирует </w:t>
      </w:r>
      <w:r w:rsidR="003C61AC">
        <w:rPr>
          <w:szCs w:val="24"/>
        </w:rPr>
        <w:t>дозирование</w:t>
      </w:r>
      <w:r>
        <w:rPr>
          <w:szCs w:val="24"/>
        </w:rPr>
        <w:t xml:space="preserve"> и схему лечения в соответствии с возможными симптоматическими изменениями у пациента и индивидуальной реакцией на препарат.</w:t>
      </w:r>
      <w:r w:rsidR="00551D36" w:rsidRPr="00551D36">
        <w:rPr>
          <w:szCs w:val="24"/>
        </w:rPr>
        <w:t xml:space="preserve"> </w:t>
      </w:r>
    </w:p>
    <w:p w14:paraId="1B2A1CB1" w14:textId="77777777" w:rsidR="00CC7A77" w:rsidRDefault="003D7E51" w:rsidP="009563BD">
      <w:pPr>
        <w:spacing w:line="360" w:lineRule="auto"/>
        <w:jc w:val="both"/>
        <w:rPr>
          <w:szCs w:val="24"/>
        </w:rPr>
      </w:pPr>
      <w:r>
        <w:rPr>
          <w:szCs w:val="24"/>
        </w:rPr>
        <w:t>Лечение целесообразно начинать не позднее, чем за 2-3 месяца до предполагаемого сезона цветения</w:t>
      </w:r>
      <w:r w:rsidR="00AB47F1">
        <w:rPr>
          <w:szCs w:val="24"/>
        </w:rPr>
        <w:t>,</w:t>
      </w:r>
      <w:r>
        <w:rPr>
          <w:szCs w:val="24"/>
        </w:rPr>
        <w:t xml:space="preserve"> и продолжать в течение всего периода цветения.</w:t>
      </w:r>
    </w:p>
    <w:p w14:paraId="399B6900" w14:textId="77777777" w:rsidR="00CC7A77" w:rsidRDefault="00CC7A77" w:rsidP="009563BD">
      <w:pPr>
        <w:spacing w:line="360" w:lineRule="auto"/>
        <w:jc w:val="both"/>
        <w:rPr>
          <w:szCs w:val="24"/>
        </w:rPr>
      </w:pPr>
      <w:r>
        <w:rPr>
          <w:szCs w:val="24"/>
        </w:rPr>
        <w:t>Лечение состоит из двух этапов: начал</w:t>
      </w:r>
      <w:r w:rsidR="00DF0C5D">
        <w:rPr>
          <w:szCs w:val="24"/>
        </w:rPr>
        <w:t>ьной</w:t>
      </w:r>
      <w:r w:rsidR="00AB47F1">
        <w:rPr>
          <w:szCs w:val="24"/>
        </w:rPr>
        <w:t xml:space="preserve"> терапии (наращивание дозы)</w:t>
      </w:r>
      <w:r w:rsidR="00DF0C5D">
        <w:rPr>
          <w:szCs w:val="24"/>
        </w:rPr>
        <w:t xml:space="preserve"> и поддерживающей терапии</w:t>
      </w:r>
      <w:r w:rsidR="00AB47F1" w:rsidRPr="00AB47F1">
        <w:rPr>
          <w:szCs w:val="24"/>
        </w:rPr>
        <w:t xml:space="preserve"> (прием поддерживающей дозы)</w:t>
      </w:r>
      <w:r w:rsidR="00DF0C5D">
        <w:rPr>
          <w:szCs w:val="24"/>
        </w:rPr>
        <w:t>.</w:t>
      </w:r>
    </w:p>
    <w:p w14:paraId="1A17EF68" w14:textId="77777777" w:rsidR="00DF0C5D" w:rsidRDefault="00DF0C5D" w:rsidP="009563BD">
      <w:pPr>
        <w:spacing w:line="360" w:lineRule="auto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Начальную терапию начинают с ежедневного приема препарата в </w:t>
      </w:r>
      <w:r w:rsidR="008349F6">
        <w:rPr>
          <w:szCs w:val="24"/>
        </w:rPr>
        <w:t>дозировке</w:t>
      </w:r>
      <w:r>
        <w:rPr>
          <w:szCs w:val="24"/>
        </w:rPr>
        <w:t xml:space="preserve"> </w:t>
      </w:r>
      <w:r>
        <w:rPr>
          <w:szCs w:val="24"/>
        </w:rPr>
        <w:br/>
        <w:t>10 ИР/мл (</w:t>
      </w:r>
      <w:r w:rsidR="003C6183">
        <w:rPr>
          <w:szCs w:val="24"/>
        </w:rPr>
        <w:t xml:space="preserve">флакон с голубой крышкой) с одного нажатия на дозатор и постепенно увеличивают </w:t>
      </w:r>
      <w:r w:rsidR="005F5801">
        <w:rPr>
          <w:szCs w:val="24"/>
        </w:rPr>
        <w:t>дозу</w:t>
      </w:r>
      <w:r w:rsidR="003C6183">
        <w:rPr>
          <w:szCs w:val="24"/>
        </w:rPr>
        <w:t xml:space="preserve"> до 5 нажатий. Одно нажатие на дозатор составляет около 0,2 мл препарата.</w:t>
      </w:r>
    </w:p>
    <w:p w14:paraId="23482A6C" w14:textId="77777777" w:rsidR="003C6183" w:rsidRDefault="003C6183" w:rsidP="009563BD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Далее переходят к ежедневному приему препарата </w:t>
      </w:r>
      <w:r w:rsidR="008349F6">
        <w:rPr>
          <w:szCs w:val="24"/>
        </w:rPr>
        <w:t>в дозировке</w:t>
      </w:r>
      <w:r>
        <w:rPr>
          <w:szCs w:val="24"/>
        </w:rPr>
        <w:t xml:space="preserve"> 300 ИР/мл (флакон с фиолетовой крышкой), начиная </w:t>
      </w:r>
      <w:r w:rsidR="003D7E51">
        <w:rPr>
          <w:szCs w:val="24"/>
        </w:rPr>
        <w:t>с</w:t>
      </w:r>
      <w:r>
        <w:rPr>
          <w:szCs w:val="24"/>
        </w:rPr>
        <w:t xml:space="preserve"> одного нажатия и постепенно увеличивая количество нажатий до оптимального (хорошо переносимого пациентом). Первый этап </w:t>
      </w:r>
      <w:r w:rsidR="00BF4D3C">
        <w:rPr>
          <w:szCs w:val="24"/>
        </w:rPr>
        <w:t>продолжается</w:t>
      </w:r>
      <w:r>
        <w:rPr>
          <w:szCs w:val="24"/>
        </w:rPr>
        <w:t xml:space="preserve"> </w:t>
      </w:r>
      <w:r w:rsidR="000207D1" w:rsidRPr="00BF4D3C">
        <w:rPr>
          <w:szCs w:val="24"/>
        </w:rPr>
        <w:t>9</w:t>
      </w:r>
      <w:r w:rsidRPr="00BF4D3C">
        <w:rPr>
          <w:szCs w:val="24"/>
        </w:rPr>
        <w:t xml:space="preserve"> дн</w:t>
      </w:r>
      <w:r w:rsidR="00BF4D3C" w:rsidRPr="00BF4D3C">
        <w:rPr>
          <w:szCs w:val="24"/>
        </w:rPr>
        <w:t>ей</w:t>
      </w:r>
      <w:r>
        <w:rPr>
          <w:szCs w:val="24"/>
        </w:rPr>
        <w:t xml:space="preserve">. В течение этого периода достигается максимальная </w:t>
      </w:r>
      <w:r w:rsidR="00197C0C">
        <w:rPr>
          <w:szCs w:val="24"/>
        </w:rPr>
        <w:t>доза</w:t>
      </w:r>
      <w:r>
        <w:rPr>
          <w:szCs w:val="24"/>
        </w:rPr>
        <w:t xml:space="preserve">, индивидуальная для каждого пациента (от 2 до 4 нажатий ежедневно препарата </w:t>
      </w:r>
      <w:r w:rsidR="003D7E51">
        <w:rPr>
          <w:szCs w:val="24"/>
        </w:rPr>
        <w:t>в</w:t>
      </w:r>
      <w:r w:rsidR="009F2DBC">
        <w:rPr>
          <w:szCs w:val="24"/>
        </w:rPr>
        <w:t xml:space="preserve"> дозировк</w:t>
      </w:r>
      <w:r w:rsidR="003D7E51">
        <w:rPr>
          <w:szCs w:val="24"/>
        </w:rPr>
        <w:t>е</w:t>
      </w:r>
      <w:r>
        <w:rPr>
          <w:szCs w:val="24"/>
        </w:rPr>
        <w:t xml:space="preserve"> 300 ИР/мл), после чего переходят ко второму этапу.</w:t>
      </w:r>
    </w:p>
    <w:p w14:paraId="22902935" w14:textId="77777777" w:rsidR="004F1F82" w:rsidRDefault="004F1F82" w:rsidP="009563BD">
      <w:pPr>
        <w:spacing w:line="360" w:lineRule="auto"/>
        <w:jc w:val="both"/>
        <w:rPr>
          <w:szCs w:val="24"/>
        </w:rPr>
      </w:pPr>
    </w:p>
    <w:p w14:paraId="0F89A408" w14:textId="77777777" w:rsidR="004F1F82" w:rsidRDefault="004F1F82" w:rsidP="009563BD">
      <w:pPr>
        <w:spacing w:line="360" w:lineRule="auto"/>
        <w:jc w:val="both"/>
        <w:rPr>
          <w:szCs w:val="24"/>
        </w:rPr>
      </w:pPr>
    </w:p>
    <w:p w14:paraId="2E668F37" w14:textId="77777777" w:rsidR="003C6183" w:rsidRDefault="003C6183" w:rsidP="00BF5ACA">
      <w:pPr>
        <w:spacing w:line="360" w:lineRule="auto"/>
        <w:jc w:val="center"/>
        <w:rPr>
          <w:szCs w:val="24"/>
        </w:rPr>
      </w:pPr>
      <w:r>
        <w:rPr>
          <w:szCs w:val="24"/>
        </w:rPr>
        <w:lastRenderedPageBreak/>
        <w:t>Рекомендуемая схема начального курса АСИТ: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3167"/>
        <w:gridCol w:w="3827"/>
        <w:gridCol w:w="1197"/>
      </w:tblGrid>
      <w:tr w:rsidR="003C6183" w:rsidRPr="00A44A75" w14:paraId="43C3E1B9" w14:textId="77777777" w:rsidTr="00A44A75">
        <w:trPr>
          <w:jc w:val="center"/>
        </w:trPr>
        <w:tc>
          <w:tcPr>
            <w:tcW w:w="0" w:type="auto"/>
          </w:tcPr>
          <w:p w14:paraId="2F90EF52" w14:textId="77777777" w:rsidR="003C6183" w:rsidRPr="00A44A75" w:rsidRDefault="003C6183" w:rsidP="00A44A75">
            <w:pPr>
              <w:jc w:val="center"/>
              <w:rPr>
                <w:szCs w:val="24"/>
              </w:rPr>
            </w:pPr>
            <w:r w:rsidRPr="00A44A75">
              <w:rPr>
                <w:szCs w:val="24"/>
              </w:rPr>
              <w:t>День</w:t>
            </w:r>
          </w:p>
        </w:tc>
        <w:tc>
          <w:tcPr>
            <w:tcW w:w="3167" w:type="dxa"/>
          </w:tcPr>
          <w:p w14:paraId="6639FB6C" w14:textId="77777777" w:rsidR="003C6183" w:rsidRPr="00A44A75" w:rsidRDefault="003C6183" w:rsidP="00A44A75">
            <w:pPr>
              <w:jc w:val="center"/>
              <w:rPr>
                <w:szCs w:val="24"/>
              </w:rPr>
            </w:pPr>
            <w:r w:rsidRPr="00A44A75">
              <w:rPr>
                <w:szCs w:val="24"/>
              </w:rPr>
              <w:t>Дозировка</w:t>
            </w:r>
            <w:r w:rsidR="00BF5ACA" w:rsidRPr="00A44A75">
              <w:rPr>
                <w:szCs w:val="24"/>
              </w:rPr>
              <w:t xml:space="preserve"> препарата</w:t>
            </w:r>
          </w:p>
        </w:tc>
        <w:tc>
          <w:tcPr>
            <w:tcW w:w="3827" w:type="dxa"/>
          </w:tcPr>
          <w:p w14:paraId="596F47E2" w14:textId="77777777" w:rsidR="003C6183" w:rsidRPr="00A44A75" w:rsidRDefault="00BF5ACA" w:rsidP="00A44A75">
            <w:pPr>
              <w:jc w:val="center"/>
              <w:rPr>
                <w:szCs w:val="24"/>
              </w:rPr>
            </w:pPr>
            <w:r w:rsidRPr="00A44A75">
              <w:rPr>
                <w:szCs w:val="24"/>
              </w:rPr>
              <w:t>Количество нажатий на дозатор</w:t>
            </w:r>
          </w:p>
        </w:tc>
        <w:tc>
          <w:tcPr>
            <w:tcW w:w="1197" w:type="dxa"/>
          </w:tcPr>
          <w:p w14:paraId="1D25874A" w14:textId="77777777" w:rsidR="003C6183" w:rsidRPr="00A44A75" w:rsidRDefault="00BF5ACA" w:rsidP="00A44A75">
            <w:pPr>
              <w:jc w:val="center"/>
              <w:rPr>
                <w:szCs w:val="24"/>
              </w:rPr>
            </w:pPr>
            <w:r w:rsidRPr="00A44A75">
              <w:rPr>
                <w:szCs w:val="24"/>
              </w:rPr>
              <w:t>Доза, ИР</w:t>
            </w:r>
          </w:p>
        </w:tc>
      </w:tr>
      <w:tr w:rsidR="00BF5ACA" w:rsidRPr="00A44A75" w14:paraId="647977CA" w14:textId="77777777" w:rsidTr="00A44A75">
        <w:trPr>
          <w:jc w:val="center"/>
        </w:trPr>
        <w:tc>
          <w:tcPr>
            <w:tcW w:w="0" w:type="auto"/>
          </w:tcPr>
          <w:p w14:paraId="4CB746C1" w14:textId="77777777" w:rsidR="00BF5ACA" w:rsidRPr="00A44A75" w:rsidRDefault="00BF5ACA" w:rsidP="00A44A75">
            <w:pPr>
              <w:jc w:val="center"/>
              <w:rPr>
                <w:szCs w:val="24"/>
              </w:rPr>
            </w:pPr>
            <w:r w:rsidRPr="00A44A75">
              <w:rPr>
                <w:szCs w:val="24"/>
              </w:rPr>
              <w:t>1</w:t>
            </w:r>
          </w:p>
        </w:tc>
        <w:tc>
          <w:tcPr>
            <w:tcW w:w="3167" w:type="dxa"/>
            <w:vMerge w:val="restart"/>
            <w:vAlign w:val="center"/>
          </w:tcPr>
          <w:p w14:paraId="2E223E12" w14:textId="77777777" w:rsidR="00BF5ACA" w:rsidRPr="00A44A75" w:rsidRDefault="00BF5ACA" w:rsidP="00A44A75">
            <w:pPr>
              <w:jc w:val="center"/>
              <w:rPr>
                <w:szCs w:val="24"/>
              </w:rPr>
            </w:pPr>
            <w:r w:rsidRPr="00A44A75">
              <w:rPr>
                <w:szCs w:val="24"/>
              </w:rPr>
              <w:t>10 ИР/мл</w:t>
            </w:r>
          </w:p>
          <w:p w14:paraId="72B3F7DA" w14:textId="77777777" w:rsidR="00BF5ACA" w:rsidRPr="00A44A75" w:rsidRDefault="00BF5ACA" w:rsidP="00A44A75">
            <w:pPr>
              <w:jc w:val="center"/>
              <w:rPr>
                <w:szCs w:val="24"/>
              </w:rPr>
            </w:pPr>
            <w:r w:rsidRPr="00A44A75">
              <w:rPr>
                <w:szCs w:val="24"/>
              </w:rPr>
              <w:t>(флакон с голубой крышкой)</w:t>
            </w:r>
          </w:p>
        </w:tc>
        <w:tc>
          <w:tcPr>
            <w:tcW w:w="3827" w:type="dxa"/>
          </w:tcPr>
          <w:p w14:paraId="7D3852B0" w14:textId="77777777" w:rsidR="00BF5ACA" w:rsidRPr="00A44A75" w:rsidRDefault="00BF5ACA" w:rsidP="00A44A75">
            <w:pPr>
              <w:jc w:val="center"/>
              <w:rPr>
                <w:szCs w:val="24"/>
              </w:rPr>
            </w:pPr>
            <w:r w:rsidRPr="00A44A75">
              <w:rPr>
                <w:szCs w:val="24"/>
              </w:rPr>
              <w:t>1</w:t>
            </w:r>
          </w:p>
        </w:tc>
        <w:tc>
          <w:tcPr>
            <w:tcW w:w="1197" w:type="dxa"/>
          </w:tcPr>
          <w:p w14:paraId="74C92ABD" w14:textId="77777777" w:rsidR="00BF5ACA" w:rsidRPr="00A44A75" w:rsidRDefault="00BF5ACA" w:rsidP="00A44A75">
            <w:pPr>
              <w:jc w:val="center"/>
              <w:rPr>
                <w:szCs w:val="24"/>
              </w:rPr>
            </w:pPr>
            <w:r w:rsidRPr="00A44A75">
              <w:rPr>
                <w:szCs w:val="24"/>
              </w:rPr>
              <w:t>2</w:t>
            </w:r>
          </w:p>
        </w:tc>
      </w:tr>
      <w:tr w:rsidR="00BF5ACA" w:rsidRPr="00A44A75" w14:paraId="42168146" w14:textId="77777777" w:rsidTr="00A44A75">
        <w:trPr>
          <w:jc w:val="center"/>
        </w:trPr>
        <w:tc>
          <w:tcPr>
            <w:tcW w:w="0" w:type="auto"/>
          </w:tcPr>
          <w:p w14:paraId="22F56636" w14:textId="77777777" w:rsidR="00BF5ACA" w:rsidRPr="00A44A75" w:rsidRDefault="00BF5ACA" w:rsidP="00A44A75">
            <w:pPr>
              <w:jc w:val="center"/>
              <w:rPr>
                <w:szCs w:val="24"/>
              </w:rPr>
            </w:pPr>
            <w:r w:rsidRPr="00A44A75">
              <w:rPr>
                <w:szCs w:val="24"/>
              </w:rPr>
              <w:t>2</w:t>
            </w:r>
          </w:p>
        </w:tc>
        <w:tc>
          <w:tcPr>
            <w:tcW w:w="3167" w:type="dxa"/>
            <w:vMerge/>
            <w:vAlign w:val="center"/>
          </w:tcPr>
          <w:p w14:paraId="3B5EF9B0" w14:textId="77777777" w:rsidR="00BF5ACA" w:rsidRPr="00A44A75" w:rsidRDefault="00BF5ACA" w:rsidP="00A44A75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</w:tcPr>
          <w:p w14:paraId="459DA722" w14:textId="77777777" w:rsidR="00BF5ACA" w:rsidRPr="00A44A75" w:rsidRDefault="00BF5ACA" w:rsidP="00A44A75">
            <w:pPr>
              <w:jc w:val="center"/>
              <w:rPr>
                <w:szCs w:val="24"/>
              </w:rPr>
            </w:pPr>
            <w:r w:rsidRPr="00A44A75">
              <w:rPr>
                <w:szCs w:val="24"/>
              </w:rPr>
              <w:t>2</w:t>
            </w:r>
          </w:p>
        </w:tc>
        <w:tc>
          <w:tcPr>
            <w:tcW w:w="1197" w:type="dxa"/>
          </w:tcPr>
          <w:p w14:paraId="4C21A728" w14:textId="77777777" w:rsidR="00BF5ACA" w:rsidRPr="00A44A75" w:rsidRDefault="00BF5ACA" w:rsidP="00A44A75">
            <w:pPr>
              <w:jc w:val="center"/>
              <w:rPr>
                <w:szCs w:val="24"/>
              </w:rPr>
            </w:pPr>
            <w:r w:rsidRPr="00A44A75">
              <w:rPr>
                <w:szCs w:val="24"/>
              </w:rPr>
              <w:t>4</w:t>
            </w:r>
          </w:p>
        </w:tc>
      </w:tr>
      <w:tr w:rsidR="00BF5ACA" w:rsidRPr="00A44A75" w14:paraId="01567078" w14:textId="77777777" w:rsidTr="00A44A75">
        <w:trPr>
          <w:jc w:val="center"/>
        </w:trPr>
        <w:tc>
          <w:tcPr>
            <w:tcW w:w="0" w:type="auto"/>
          </w:tcPr>
          <w:p w14:paraId="746A28CD" w14:textId="77777777" w:rsidR="00BF5ACA" w:rsidRPr="00A44A75" w:rsidRDefault="00BF5ACA" w:rsidP="00A44A75">
            <w:pPr>
              <w:jc w:val="center"/>
              <w:rPr>
                <w:szCs w:val="24"/>
              </w:rPr>
            </w:pPr>
            <w:r w:rsidRPr="00A44A75">
              <w:rPr>
                <w:szCs w:val="24"/>
              </w:rPr>
              <w:t>3</w:t>
            </w:r>
          </w:p>
        </w:tc>
        <w:tc>
          <w:tcPr>
            <w:tcW w:w="3167" w:type="dxa"/>
            <w:vMerge/>
            <w:vAlign w:val="center"/>
          </w:tcPr>
          <w:p w14:paraId="27AC4087" w14:textId="77777777" w:rsidR="00BF5ACA" w:rsidRPr="00A44A75" w:rsidRDefault="00BF5ACA" w:rsidP="00A44A75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</w:tcPr>
          <w:p w14:paraId="16343EDB" w14:textId="77777777" w:rsidR="00BF5ACA" w:rsidRPr="00A44A75" w:rsidRDefault="00BF5ACA" w:rsidP="00A44A75">
            <w:pPr>
              <w:jc w:val="center"/>
              <w:rPr>
                <w:szCs w:val="24"/>
              </w:rPr>
            </w:pPr>
            <w:r w:rsidRPr="00A44A75">
              <w:rPr>
                <w:szCs w:val="24"/>
              </w:rPr>
              <w:t>3</w:t>
            </w:r>
          </w:p>
        </w:tc>
        <w:tc>
          <w:tcPr>
            <w:tcW w:w="1197" w:type="dxa"/>
          </w:tcPr>
          <w:p w14:paraId="6D5C19CB" w14:textId="77777777" w:rsidR="00BF5ACA" w:rsidRPr="00A44A75" w:rsidRDefault="00BF5ACA" w:rsidP="00A44A75">
            <w:pPr>
              <w:jc w:val="center"/>
              <w:rPr>
                <w:szCs w:val="24"/>
              </w:rPr>
            </w:pPr>
            <w:r w:rsidRPr="00A44A75">
              <w:rPr>
                <w:szCs w:val="24"/>
              </w:rPr>
              <w:t>6</w:t>
            </w:r>
          </w:p>
        </w:tc>
      </w:tr>
      <w:tr w:rsidR="00BF5ACA" w:rsidRPr="00A44A75" w14:paraId="1E6BB4F5" w14:textId="77777777" w:rsidTr="00A44A75">
        <w:trPr>
          <w:jc w:val="center"/>
        </w:trPr>
        <w:tc>
          <w:tcPr>
            <w:tcW w:w="0" w:type="auto"/>
          </w:tcPr>
          <w:p w14:paraId="6C255879" w14:textId="77777777" w:rsidR="00BF5ACA" w:rsidRPr="00A44A75" w:rsidRDefault="00BF5ACA" w:rsidP="00A44A75">
            <w:pPr>
              <w:jc w:val="center"/>
              <w:rPr>
                <w:szCs w:val="24"/>
              </w:rPr>
            </w:pPr>
            <w:r w:rsidRPr="00A44A75">
              <w:rPr>
                <w:szCs w:val="24"/>
              </w:rPr>
              <w:t>4</w:t>
            </w:r>
          </w:p>
        </w:tc>
        <w:tc>
          <w:tcPr>
            <w:tcW w:w="3167" w:type="dxa"/>
            <w:vMerge/>
            <w:vAlign w:val="center"/>
          </w:tcPr>
          <w:p w14:paraId="6FC01297" w14:textId="77777777" w:rsidR="00BF5ACA" w:rsidRPr="00A44A75" w:rsidRDefault="00BF5ACA" w:rsidP="00A44A75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</w:tcPr>
          <w:p w14:paraId="3696212B" w14:textId="77777777" w:rsidR="00BF5ACA" w:rsidRPr="00A44A75" w:rsidRDefault="00BF5ACA" w:rsidP="00A44A75">
            <w:pPr>
              <w:jc w:val="center"/>
              <w:rPr>
                <w:szCs w:val="24"/>
              </w:rPr>
            </w:pPr>
            <w:r w:rsidRPr="00A44A75">
              <w:rPr>
                <w:szCs w:val="24"/>
              </w:rPr>
              <w:t>4</w:t>
            </w:r>
          </w:p>
        </w:tc>
        <w:tc>
          <w:tcPr>
            <w:tcW w:w="1197" w:type="dxa"/>
          </w:tcPr>
          <w:p w14:paraId="38834145" w14:textId="77777777" w:rsidR="00BF5ACA" w:rsidRPr="00A44A75" w:rsidRDefault="00BF5ACA" w:rsidP="00A44A75">
            <w:pPr>
              <w:jc w:val="center"/>
              <w:rPr>
                <w:szCs w:val="24"/>
              </w:rPr>
            </w:pPr>
            <w:r w:rsidRPr="00A44A75">
              <w:rPr>
                <w:szCs w:val="24"/>
              </w:rPr>
              <w:t>8</w:t>
            </w:r>
          </w:p>
        </w:tc>
      </w:tr>
      <w:tr w:rsidR="00BF5ACA" w:rsidRPr="00A44A75" w14:paraId="610AED17" w14:textId="77777777" w:rsidTr="00A44A75">
        <w:trPr>
          <w:jc w:val="center"/>
        </w:trPr>
        <w:tc>
          <w:tcPr>
            <w:tcW w:w="0" w:type="auto"/>
          </w:tcPr>
          <w:p w14:paraId="2509DA05" w14:textId="77777777" w:rsidR="00BF5ACA" w:rsidRPr="00A44A75" w:rsidRDefault="00BF5ACA" w:rsidP="00A44A75">
            <w:pPr>
              <w:jc w:val="center"/>
              <w:rPr>
                <w:szCs w:val="24"/>
              </w:rPr>
            </w:pPr>
            <w:r w:rsidRPr="00A44A75">
              <w:rPr>
                <w:szCs w:val="24"/>
              </w:rPr>
              <w:t>5</w:t>
            </w:r>
          </w:p>
        </w:tc>
        <w:tc>
          <w:tcPr>
            <w:tcW w:w="3167" w:type="dxa"/>
            <w:vMerge/>
            <w:vAlign w:val="center"/>
          </w:tcPr>
          <w:p w14:paraId="05FDC271" w14:textId="77777777" w:rsidR="00BF5ACA" w:rsidRPr="00A44A75" w:rsidRDefault="00BF5ACA" w:rsidP="00A44A75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</w:tcPr>
          <w:p w14:paraId="73192D9B" w14:textId="77777777" w:rsidR="00BF5ACA" w:rsidRPr="00A44A75" w:rsidRDefault="00BF5ACA" w:rsidP="00A44A75">
            <w:pPr>
              <w:jc w:val="center"/>
              <w:rPr>
                <w:szCs w:val="24"/>
              </w:rPr>
            </w:pPr>
            <w:r w:rsidRPr="00A44A75">
              <w:rPr>
                <w:szCs w:val="24"/>
              </w:rPr>
              <w:t>5</w:t>
            </w:r>
          </w:p>
        </w:tc>
        <w:tc>
          <w:tcPr>
            <w:tcW w:w="1197" w:type="dxa"/>
          </w:tcPr>
          <w:p w14:paraId="27F79B3B" w14:textId="77777777" w:rsidR="00BF5ACA" w:rsidRPr="00A44A75" w:rsidRDefault="00BF5ACA" w:rsidP="00A44A75">
            <w:pPr>
              <w:jc w:val="center"/>
              <w:rPr>
                <w:szCs w:val="24"/>
              </w:rPr>
            </w:pPr>
            <w:r w:rsidRPr="00A44A75">
              <w:rPr>
                <w:szCs w:val="24"/>
              </w:rPr>
              <w:t>10</w:t>
            </w:r>
          </w:p>
        </w:tc>
      </w:tr>
      <w:tr w:rsidR="00BF5ACA" w:rsidRPr="00A44A75" w14:paraId="5F4F81A2" w14:textId="77777777" w:rsidTr="00A44A75">
        <w:trPr>
          <w:jc w:val="center"/>
        </w:trPr>
        <w:tc>
          <w:tcPr>
            <w:tcW w:w="0" w:type="auto"/>
          </w:tcPr>
          <w:p w14:paraId="7B367035" w14:textId="77777777" w:rsidR="00BF5ACA" w:rsidRPr="00A44A75" w:rsidRDefault="00BF5ACA" w:rsidP="00A44A75">
            <w:pPr>
              <w:jc w:val="center"/>
              <w:rPr>
                <w:szCs w:val="24"/>
              </w:rPr>
            </w:pPr>
            <w:r w:rsidRPr="00A44A75">
              <w:rPr>
                <w:szCs w:val="24"/>
              </w:rPr>
              <w:t>6</w:t>
            </w:r>
          </w:p>
        </w:tc>
        <w:tc>
          <w:tcPr>
            <w:tcW w:w="3167" w:type="dxa"/>
            <w:vMerge w:val="restart"/>
            <w:vAlign w:val="center"/>
          </w:tcPr>
          <w:p w14:paraId="727B8DD2" w14:textId="77777777" w:rsidR="00BF5ACA" w:rsidRPr="00A44A75" w:rsidRDefault="00BF5ACA" w:rsidP="00A44A75">
            <w:pPr>
              <w:jc w:val="center"/>
              <w:rPr>
                <w:szCs w:val="24"/>
              </w:rPr>
            </w:pPr>
            <w:r w:rsidRPr="00A44A75">
              <w:rPr>
                <w:szCs w:val="24"/>
              </w:rPr>
              <w:t>300 ИР/мл</w:t>
            </w:r>
          </w:p>
          <w:p w14:paraId="08FCB923" w14:textId="77777777" w:rsidR="00BF5ACA" w:rsidRPr="00A44A75" w:rsidRDefault="00BF5ACA" w:rsidP="00A44A75">
            <w:pPr>
              <w:jc w:val="center"/>
              <w:rPr>
                <w:szCs w:val="24"/>
              </w:rPr>
            </w:pPr>
            <w:r w:rsidRPr="00A44A75">
              <w:rPr>
                <w:szCs w:val="24"/>
              </w:rPr>
              <w:t>(флакон с фиолетовой крышкой)</w:t>
            </w:r>
          </w:p>
        </w:tc>
        <w:tc>
          <w:tcPr>
            <w:tcW w:w="3827" w:type="dxa"/>
          </w:tcPr>
          <w:p w14:paraId="62573354" w14:textId="77777777" w:rsidR="00BF5ACA" w:rsidRPr="00A44A75" w:rsidRDefault="00BF5ACA" w:rsidP="00A44A75">
            <w:pPr>
              <w:jc w:val="center"/>
              <w:rPr>
                <w:szCs w:val="24"/>
              </w:rPr>
            </w:pPr>
            <w:r w:rsidRPr="00A44A75">
              <w:rPr>
                <w:szCs w:val="24"/>
              </w:rPr>
              <w:t>1</w:t>
            </w:r>
          </w:p>
        </w:tc>
        <w:tc>
          <w:tcPr>
            <w:tcW w:w="1197" w:type="dxa"/>
          </w:tcPr>
          <w:p w14:paraId="4658FF86" w14:textId="77777777" w:rsidR="00BF5ACA" w:rsidRPr="00A44A75" w:rsidRDefault="00BF5ACA" w:rsidP="00A44A75">
            <w:pPr>
              <w:jc w:val="center"/>
              <w:rPr>
                <w:szCs w:val="24"/>
              </w:rPr>
            </w:pPr>
            <w:r w:rsidRPr="00A44A75">
              <w:rPr>
                <w:szCs w:val="24"/>
              </w:rPr>
              <w:t>60</w:t>
            </w:r>
          </w:p>
        </w:tc>
      </w:tr>
      <w:tr w:rsidR="00BF5ACA" w:rsidRPr="00A44A75" w14:paraId="4199F0F8" w14:textId="77777777" w:rsidTr="00A44A75">
        <w:trPr>
          <w:jc w:val="center"/>
        </w:trPr>
        <w:tc>
          <w:tcPr>
            <w:tcW w:w="0" w:type="auto"/>
          </w:tcPr>
          <w:p w14:paraId="082D0869" w14:textId="77777777" w:rsidR="00BF5ACA" w:rsidRPr="00A44A75" w:rsidRDefault="00BF5ACA" w:rsidP="00A44A75">
            <w:pPr>
              <w:jc w:val="center"/>
              <w:rPr>
                <w:szCs w:val="24"/>
              </w:rPr>
            </w:pPr>
            <w:r w:rsidRPr="00A44A75">
              <w:rPr>
                <w:szCs w:val="24"/>
              </w:rPr>
              <w:t>7</w:t>
            </w:r>
          </w:p>
        </w:tc>
        <w:tc>
          <w:tcPr>
            <w:tcW w:w="3167" w:type="dxa"/>
            <w:vMerge/>
          </w:tcPr>
          <w:p w14:paraId="42A84E7B" w14:textId="77777777" w:rsidR="00BF5ACA" w:rsidRPr="00A44A75" w:rsidRDefault="00BF5ACA" w:rsidP="00A44A75">
            <w:pPr>
              <w:jc w:val="both"/>
              <w:rPr>
                <w:szCs w:val="24"/>
              </w:rPr>
            </w:pPr>
          </w:p>
        </w:tc>
        <w:tc>
          <w:tcPr>
            <w:tcW w:w="3827" w:type="dxa"/>
          </w:tcPr>
          <w:p w14:paraId="4DD79036" w14:textId="77777777" w:rsidR="00BF5ACA" w:rsidRPr="00A44A75" w:rsidRDefault="00BF5ACA" w:rsidP="00A44A75">
            <w:pPr>
              <w:jc w:val="center"/>
              <w:rPr>
                <w:szCs w:val="24"/>
              </w:rPr>
            </w:pPr>
            <w:r w:rsidRPr="00A44A75">
              <w:rPr>
                <w:szCs w:val="24"/>
              </w:rPr>
              <w:t>2</w:t>
            </w:r>
          </w:p>
        </w:tc>
        <w:tc>
          <w:tcPr>
            <w:tcW w:w="1197" w:type="dxa"/>
          </w:tcPr>
          <w:p w14:paraId="61C4450D" w14:textId="77777777" w:rsidR="00BF5ACA" w:rsidRPr="00A44A75" w:rsidRDefault="00BF5ACA" w:rsidP="00A44A75">
            <w:pPr>
              <w:jc w:val="center"/>
              <w:rPr>
                <w:szCs w:val="24"/>
              </w:rPr>
            </w:pPr>
            <w:r w:rsidRPr="00A44A75">
              <w:rPr>
                <w:szCs w:val="24"/>
              </w:rPr>
              <w:t>120</w:t>
            </w:r>
          </w:p>
        </w:tc>
      </w:tr>
      <w:tr w:rsidR="00BF5ACA" w:rsidRPr="00A44A75" w14:paraId="7ED98415" w14:textId="77777777" w:rsidTr="00A44A75">
        <w:trPr>
          <w:jc w:val="center"/>
        </w:trPr>
        <w:tc>
          <w:tcPr>
            <w:tcW w:w="0" w:type="auto"/>
          </w:tcPr>
          <w:p w14:paraId="49BE2D7D" w14:textId="77777777" w:rsidR="00BF5ACA" w:rsidRPr="00A44A75" w:rsidRDefault="00BF5ACA" w:rsidP="00A44A75">
            <w:pPr>
              <w:jc w:val="center"/>
              <w:rPr>
                <w:szCs w:val="24"/>
              </w:rPr>
            </w:pPr>
            <w:r w:rsidRPr="00A44A75">
              <w:rPr>
                <w:szCs w:val="24"/>
              </w:rPr>
              <w:t>8</w:t>
            </w:r>
          </w:p>
        </w:tc>
        <w:tc>
          <w:tcPr>
            <w:tcW w:w="3167" w:type="dxa"/>
            <w:vMerge/>
          </w:tcPr>
          <w:p w14:paraId="1FE3F49F" w14:textId="77777777" w:rsidR="00BF5ACA" w:rsidRPr="00A44A75" w:rsidRDefault="00BF5ACA" w:rsidP="00A44A75">
            <w:pPr>
              <w:jc w:val="both"/>
              <w:rPr>
                <w:szCs w:val="24"/>
              </w:rPr>
            </w:pPr>
          </w:p>
        </w:tc>
        <w:tc>
          <w:tcPr>
            <w:tcW w:w="3827" w:type="dxa"/>
          </w:tcPr>
          <w:p w14:paraId="072C33EF" w14:textId="77777777" w:rsidR="00BF5ACA" w:rsidRPr="00A44A75" w:rsidRDefault="00BF5ACA" w:rsidP="00A44A75">
            <w:pPr>
              <w:jc w:val="center"/>
              <w:rPr>
                <w:szCs w:val="24"/>
              </w:rPr>
            </w:pPr>
            <w:r w:rsidRPr="00A44A75">
              <w:rPr>
                <w:szCs w:val="24"/>
              </w:rPr>
              <w:t>3</w:t>
            </w:r>
          </w:p>
        </w:tc>
        <w:tc>
          <w:tcPr>
            <w:tcW w:w="1197" w:type="dxa"/>
          </w:tcPr>
          <w:p w14:paraId="45D105D5" w14:textId="77777777" w:rsidR="00BF5ACA" w:rsidRPr="00A44A75" w:rsidRDefault="00BF5ACA" w:rsidP="00A44A75">
            <w:pPr>
              <w:jc w:val="center"/>
              <w:rPr>
                <w:szCs w:val="24"/>
              </w:rPr>
            </w:pPr>
            <w:r w:rsidRPr="00A44A75">
              <w:rPr>
                <w:szCs w:val="24"/>
              </w:rPr>
              <w:t>180</w:t>
            </w:r>
          </w:p>
        </w:tc>
      </w:tr>
      <w:tr w:rsidR="00BF5ACA" w:rsidRPr="00A44A75" w14:paraId="66CB3140" w14:textId="77777777" w:rsidTr="00A44A75">
        <w:trPr>
          <w:jc w:val="center"/>
        </w:trPr>
        <w:tc>
          <w:tcPr>
            <w:tcW w:w="0" w:type="auto"/>
          </w:tcPr>
          <w:p w14:paraId="79AD134F" w14:textId="77777777" w:rsidR="00BF5ACA" w:rsidRPr="00A44A75" w:rsidRDefault="00BF5ACA" w:rsidP="00A44A75">
            <w:pPr>
              <w:jc w:val="center"/>
              <w:rPr>
                <w:szCs w:val="24"/>
              </w:rPr>
            </w:pPr>
            <w:r w:rsidRPr="00A44A75">
              <w:rPr>
                <w:szCs w:val="24"/>
              </w:rPr>
              <w:t>9</w:t>
            </w:r>
          </w:p>
        </w:tc>
        <w:tc>
          <w:tcPr>
            <w:tcW w:w="3167" w:type="dxa"/>
            <w:vMerge/>
          </w:tcPr>
          <w:p w14:paraId="7FCABD4C" w14:textId="77777777" w:rsidR="00BF5ACA" w:rsidRPr="00A44A75" w:rsidRDefault="00BF5ACA" w:rsidP="00A44A75">
            <w:pPr>
              <w:jc w:val="both"/>
              <w:rPr>
                <w:szCs w:val="24"/>
              </w:rPr>
            </w:pPr>
          </w:p>
        </w:tc>
        <w:tc>
          <w:tcPr>
            <w:tcW w:w="3827" w:type="dxa"/>
          </w:tcPr>
          <w:p w14:paraId="1FCD19B4" w14:textId="77777777" w:rsidR="00BF5ACA" w:rsidRPr="00A44A75" w:rsidRDefault="00BF5ACA" w:rsidP="00A44A75">
            <w:pPr>
              <w:jc w:val="center"/>
              <w:rPr>
                <w:szCs w:val="24"/>
              </w:rPr>
            </w:pPr>
            <w:r w:rsidRPr="00A44A75">
              <w:rPr>
                <w:szCs w:val="24"/>
              </w:rPr>
              <w:t>4</w:t>
            </w:r>
          </w:p>
        </w:tc>
        <w:tc>
          <w:tcPr>
            <w:tcW w:w="1197" w:type="dxa"/>
          </w:tcPr>
          <w:p w14:paraId="1A5FC311" w14:textId="77777777" w:rsidR="00BF5ACA" w:rsidRPr="00A44A75" w:rsidRDefault="00BF5ACA" w:rsidP="00A44A75">
            <w:pPr>
              <w:jc w:val="center"/>
              <w:rPr>
                <w:szCs w:val="24"/>
              </w:rPr>
            </w:pPr>
            <w:r w:rsidRPr="00A44A75">
              <w:rPr>
                <w:szCs w:val="24"/>
              </w:rPr>
              <w:t>240</w:t>
            </w:r>
          </w:p>
        </w:tc>
      </w:tr>
    </w:tbl>
    <w:p w14:paraId="1C2D486E" w14:textId="77777777" w:rsidR="00C77A0E" w:rsidRDefault="00C77A0E" w:rsidP="00BF5ACA">
      <w:pPr>
        <w:spacing w:line="360" w:lineRule="auto"/>
        <w:jc w:val="both"/>
        <w:rPr>
          <w:szCs w:val="24"/>
        </w:rPr>
      </w:pPr>
    </w:p>
    <w:p w14:paraId="1040782F" w14:textId="77777777" w:rsidR="003C6183" w:rsidRDefault="00BF5ACA" w:rsidP="00BF5ACA">
      <w:pPr>
        <w:spacing w:line="360" w:lineRule="auto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 xml:space="preserve">Поддерживающая терапия постоянной дозой с использованием </w:t>
      </w:r>
      <w:r w:rsidR="00197C0C">
        <w:rPr>
          <w:szCs w:val="24"/>
        </w:rPr>
        <w:t>препарата</w:t>
      </w:r>
      <w:r>
        <w:rPr>
          <w:szCs w:val="24"/>
        </w:rPr>
        <w:t xml:space="preserve"> </w:t>
      </w:r>
      <w:r w:rsidR="00197C0C">
        <w:rPr>
          <w:szCs w:val="24"/>
        </w:rPr>
        <w:t>в дозировке</w:t>
      </w:r>
      <w:r>
        <w:rPr>
          <w:szCs w:val="24"/>
        </w:rPr>
        <w:t xml:space="preserve"> 300 ИР/мл.</w:t>
      </w:r>
    </w:p>
    <w:p w14:paraId="144F5CD9" w14:textId="77777777" w:rsidR="00BF5ACA" w:rsidRDefault="00BF5ACA" w:rsidP="00BF5ACA">
      <w:pPr>
        <w:spacing w:line="360" w:lineRule="auto"/>
        <w:jc w:val="both"/>
        <w:rPr>
          <w:szCs w:val="24"/>
        </w:rPr>
      </w:pPr>
      <w:r>
        <w:rPr>
          <w:szCs w:val="24"/>
        </w:rPr>
        <w:t>Оптимальную дозу, достигнутую на п</w:t>
      </w:r>
      <w:r w:rsidR="007F4A57">
        <w:rPr>
          <w:szCs w:val="24"/>
        </w:rPr>
        <w:t>ервом этапе начальной терапии, продолжают принимать на втором этапе поддерживающей терапии.</w:t>
      </w:r>
    </w:p>
    <w:p w14:paraId="43A9A608" w14:textId="77777777" w:rsidR="008349F6" w:rsidRPr="0078061D" w:rsidRDefault="007F4A57" w:rsidP="0078061D">
      <w:pPr>
        <w:spacing w:line="360" w:lineRule="auto"/>
        <w:jc w:val="both"/>
        <w:rPr>
          <w:szCs w:val="24"/>
        </w:rPr>
      </w:pPr>
      <w:r>
        <w:rPr>
          <w:szCs w:val="24"/>
        </w:rPr>
        <w:t>Рекомендуемая</w:t>
      </w:r>
      <w:r w:rsidR="008349F6">
        <w:rPr>
          <w:szCs w:val="24"/>
        </w:rPr>
        <w:t xml:space="preserve"> схема </w:t>
      </w:r>
      <w:r w:rsidR="002D445E">
        <w:rPr>
          <w:szCs w:val="24"/>
        </w:rPr>
        <w:t>приема</w:t>
      </w:r>
      <w:r w:rsidR="008349F6">
        <w:rPr>
          <w:szCs w:val="24"/>
        </w:rPr>
        <w:t xml:space="preserve"> – </w:t>
      </w:r>
      <w:r>
        <w:rPr>
          <w:szCs w:val="24"/>
        </w:rPr>
        <w:t>от 2 до 4 нажатий на дозатор</w:t>
      </w:r>
      <w:r w:rsidR="008349F6">
        <w:rPr>
          <w:szCs w:val="24"/>
        </w:rPr>
        <w:t xml:space="preserve"> ежедневно</w:t>
      </w:r>
      <w:r>
        <w:rPr>
          <w:szCs w:val="24"/>
        </w:rPr>
        <w:t xml:space="preserve"> или 4 нажатия </w:t>
      </w:r>
      <w:r w:rsidR="008349F6">
        <w:rPr>
          <w:szCs w:val="24"/>
        </w:rPr>
        <w:br/>
      </w:r>
      <w:r>
        <w:rPr>
          <w:szCs w:val="24"/>
        </w:rPr>
        <w:t>3 раза в неделю.</w:t>
      </w:r>
      <w:r w:rsidR="0078061D">
        <w:rPr>
          <w:szCs w:val="24"/>
        </w:rPr>
        <w:t xml:space="preserve"> Предпочтительным является ежедневный прием препарата</w:t>
      </w:r>
      <w:r w:rsidR="00C77A0E">
        <w:rPr>
          <w:szCs w:val="24"/>
        </w:rPr>
        <w:t xml:space="preserve">, так как он связан </w:t>
      </w:r>
      <w:r w:rsidR="00C77A0E">
        <w:t>с лучшей приверженностью к лечению, чем применение 3 раза в неделю</w:t>
      </w:r>
      <w:r w:rsidR="0078061D">
        <w:rPr>
          <w:szCs w:val="24"/>
        </w:rPr>
        <w:t>.</w:t>
      </w:r>
      <w:r w:rsidR="0078061D" w:rsidRPr="0078061D">
        <w:rPr>
          <w:szCs w:val="24"/>
        </w:rPr>
        <w:t xml:space="preserve"> </w:t>
      </w:r>
    </w:p>
    <w:p w14:paraId="5E535965" w14:textId="77777777" w:rsidR="00E92D7C" w:rsidRDefault="00E92D7C" w:rsidP="00E92D7C">
      <w:pPr>
        <w:spacing w:line="360" w:lineRule="auto"/>
        <w:jc w:val="both"/>
        <w:rPr>
          <w:i/>
          <w:szCs w:val="24"/>
          <w:u w:val="single"/>
        </w:rPr>
      </w:pPr>
      <w:r w:rsidRPr="00CC7A77">
        <w:rPr>
          <w:i/>
          <w:szCs w:val="24"/>
          <w:u w:val="single"/>
        </w:rPr>
        <w:t>Д</w:t>
      </w:r>
      <w:r>
        <w:rPr>
          <w:i/>
          <w:szCs w:val="24"/>
          <w:u w:val="single"/>
        </w:rPr>
        <w:t>лительность</w:t>
      </w:r>
      <w:r w:rsidRPr="00CC7A77">
        <w:rPr>
          <w:i/>
          <w:szCs w:val="24"/>
          <w:u w:val="single"/>
        </w:rPr>
        <w:t xml:space="preserve"> лечени</w:t>
      </w:r>
      <w:r>
        <w:rPr>
          <w:i/>
          <w:szCs w:val="24"/>
          <w:u w:val="single"/>
        </w:rPr>
        <w:t>я</w:t>
      </w:r>
    </w:p>
    <w:p w14:paraId="3E996563" w14:textId="77777777" w:rsidR="00E92D7C" w:rsidRDefault="0078061D" w:rsidP="00E92D7C">
      <w:pPr>
        <w:spacing w:line="360" w:lineRule="auto"/>
        <w:jc w:val="both"/>
        <w:rPr>
          <w:szCs w:val="24"/>
        </w:rPr>
      </w:pPr>
      <w:proofErr w:type="spellStart"/>
      <w:r>
        <w:rPr>
          <w:szCs w:val="24"/>
        </w:rPr>
        <w:t>Аллергенспецифическую</w:t>
      </w:r>
      <w:proofErr w:type="spellEnd"/>
      <w:r>
        <w:rPr>
          <w:szCs w:val="24"/>
        </w:rPr>
        <w:t xml:space="preserve"> иммуно</w:t>
      </w:r>
      <w:r w:rsidR="00E92D7C">
        <w:rPr>
          <w:szCs w:val="24"/>
        </w:rPr>
        <w:t>терапию рекомендуется проводить в течение 3-5 лет.</w:t>
      </w:r>
    </w:p>
    <w:p w14:paraId="1DD35DCF" w14:textId="77777777" w:rsidR="00E92D7C" w:rsidRDefault="003D7E51" w:rsidP="00BF5ACA">
      <w:pPr>
        <w:spacing w:line="360" w:lineRule="auto"/>
        <w:jc w:val="both"/>
        <w:rPr>
          <w:szCs w:val="24"/>
        </w:rPr>
      </w:pPr>
      <w:r>
        <w:t>Если при проведении лечения улучшение не наступило в период первого сезона цветения</w:t>
      </w:r>
      <w:r w:rsidR="00E92D7C" w:rsidRPr="00E92D7C">
        <w:rPr>
          <w:szCs w:val="24"/>
        </w:rPr>
        <w:t xml:space="preserve">, </w:t>
      </w:r>
      <w:r w:rsidR="00E92D7C">
        <w:rPr>
          <w:szCs w:val="24"/>
        </w:rPr>
        <w:t>следует пересмотреть целесообразность проведения АСИТ</w:t>
      </w:r>
      <w:r w:rsidR="00E92D7C" w:rsidRPr="00E92D7C">
        <w:rPr>
          <w:szCs w:val="24"/>
        </w:rPr>
        <w:t>.</w:t>
      </w:r>
    </w:p>
    <w:p w14:paraId="50C295AE" w14:textId="77777777" w:rsidR="00E92D7C" w:rsidRPr="00E92D7C" w:rsidRDefault="00E92D7C" w:rsidP="00BF5ACA">
      <w:pPr>
        <w:spacing w:line="360" w:lineRule="auto"/>
        <w:jc w:val="both"/>
        <w:rPr>
          <w:i/>
          <w:szCs w:val="24"/>
          <w:u w:val="single"/>
        </w:rPr>
      </w:pPr>
      <w:r w:rsidRPr="00E92D7C">
        <w:rPr>
          <w:i/>
          <w:szCs w:val="24"/>
          <w:u w:val="single"/>
        </w:rPr>
        <w:t>Способ применения</w:t>
      </w:r>
    </w:p>
    <w:p w14:paraId="53F518FD" w14:textId="77777777" w:rsidR="00E92D7C" w:rsidRDefault="00E92D7C" w:rsidP="00BF5ACA">
      <w:pPr>
        <w:spacing w:line="360" w:lineRule="auto"/>
        <w:jc w:val="both"/>
        <w:rPr>
          <w:szCs w:val="24"/>
        </w:rPr>
      </w:pPr>
      <w:r>
        <w:rPr>
          <w:szCs w:val="24"/>
        </w:rPr>
        <w:t>Перед применением препарата убедитесь, что:</w:t>
      </w:r>
    </w:p>
    <w:p w14:paraId="7CCC8782" w14:textId="77777777" w:rsidR="00E92D7C" w:rsidRDefault="00E92D7C" w:rsidP="00E92D7C">
      <w:pPr>
        <w:numPr>
          <w:ilvl w:val="0"/>
          <w:numId w:val="12"/>
        </w:numPr>
        <w:spacing w:line="360" w:lineRule="auto"/>
        <w:jc w:val="both"/>
        <w:rPr>
          <w:szCs w:val="24"/>
        </w:rPr>
      </w:pPr>
      <w:r>
        <w:rPr>
          <w:szCs w:val="24"/>
        </w:rPr>
        <w:t>не истек срок годности;</w:t>
      </w:r>
    </w:p>
    <w:p w14:paraId="4D77921E" w14:textId="77777777" w:rsidR="00E92D7C" w:rsidRDefault="00E92D7C" w:rsidP="00E92D7C">
      <w:pPr>
        <w:numPr>
          <w:ilvl w:val="0"/>
          <w:numId w:val="12"/>
        </w:numPr>
        <w:spacing w:line="360" w:lineRule="auto"/>
        <w:jc w:val="both"/>
        <w:rPr>
          <w:szCs w:val="24"/>
        </w:rPr>
      </w:pPr>
      <w:r>
        <w:rPr>
          <w:szCs w:val="24"/>
        </w:rPr>
        <w:t>используется флакон нужной дозировки.</w:t>
      </w:r>
    </w:p>
    <w:p w14:paraId="7F2D6788" w14:textId="77777777" w:rsidR="00E92D7C" w:rsidRDefault="00E92D7C" w:rsidP="00E92D7C">
      <w:pPr>
        <w:spacing w:line="360" w:lineRule="auto"/>
        <w:jc w:val="both"/>
        <w:rPr>
          <w:szCs w:val="24"/>
        </w:rPr>
      </w:pPr>
      <w:r>
        <w:rPr>
          <w:szCs w:val="24"/>
        </w:rPr>
        <w:t>Препарат рекомендуется принимать натощак</w:t>
      </w:r>
      <w:r w:rsidR="0078061D">
        <w:rPr>
          <w:szCs w:val="24"/>
        </w:rPr>
        <w:t xml:space="preserve"> в течени</w:t>
      </w:r>
      <w:r w:rsidR="004F1F82">
        <w:rPr>
          <w:szCs w:val="24"/>
        </w:rPr>
        <w:t xml:space="preserve">е </w:t>
      </w:r>
      <w:r w:rsidR="0078061D">
        <w:rPr>
          <w:szCs w:val="24"/>
        </w:rPr>
        <w:t>дня</w:t>
      </w:r>
      <w:r>
        <w:rPr>
          <w:szCs w:val="24"/>
        </w:rPr>
        <w:t>.</w:t>
      </w:r>
    </w:p>
    <w:p w14:paraId="0BE9B60F" w14:textId="77777777" w:rsidR="00E92D7C" w:rsidRDefault="00E92D7C" w:rsidP="00E92D7C">
      <w:pPr>
        <w:spacing w:line="360" w:lineRule="auto"/>
        <w:jc w:val="both"/>
        <w:rPr>
          <w:szCs w:val="24"/>
        </w:rPr>
      </w:pPr>
      <w:r>
        <w:rPr>
          <w:szCs w:val="24"/>
        </w:rPr>
        <w:t>Препарат следует капать непосредственно под язык</w:t>
      </w:r>
      <w:r w:rsidR="0078061D" w:rsidRPr="0078061D">
        <w:rPr>
          <w:szCs w:val="24"/>
        </w:rPr>
        <w:t xml:space="preserve"> с помощью дозатора</w:t>
      </w:r>
      <w:r>
        <w:rPr>
          <w:szCs w:val="24"/>
        </w:rPr>
        <w:t xml:space="preserve"> и держать</w:t>
      </w:r>
      <w:r w:rsidR="004F1F82">
        <w:rPr>
          <w:szCs w:val="24"/>
        </w:rPr>
        <w:t xml:space="preserve"> в подъязычной области </w:t>
      </w:r>
      <w:r>
        <w:rPr>
          <w:szCs w:val="24"/>
        </w:rPr>
        <w:t>в течение 2 минут, после чего проглатывать.</w:t>
      </w:r>
    </w:p>
    <w:p w14:paraId="1FFA156C" w14:textId="77777777" w:rsidR="00E92D7C" w:rsidRDefault="00E92D7C" w:rsidP="00E92D7C">
      <w:pPr>
        <w:spacing w:line="360" w:lineRule="auto"/>
        <w:jc w:val="both"/>
        <w:rPr>
          <w:szCs w:val="24"/>
        </w:rPr>
      </w:pPr>
      <w:r>
        <w:rPr>
          <w:szCs w:val="24"/>
        </w:rPr>
        <w:t>Детям рекомендуется применять препарат с помощью взрослых.</w:t>
      </w:r>
    </w:p>
    <w:p w14:paraId="58149E02" w14:textId="77777777" w:rsidR="00E92D7C" w:rsidRDefault="00EC1177" w:rsidP="00E92D7C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Для обеспечения безопасности и сохранности препарата флаконы герметично закрыты пластиковыми крышками и </w:t>
      </w:r>
      <w:proofErr w:type="spellStart"/>
      <w:r>
        <w:rPr>
          <w:szCs w:val="24"/>
        </w:rPr>
        <w:t>завальцованы</w:t>
      </w:r>
      <w:proofErr w:type="spellEnd"/>
      <w:r>
        <w:rPr>
          <w:szCs w:val="24"/>
        </w:rPr>
        <w:t xml:space="preserve"> алюминиевыми колпачками.</w:t>
      </w:r>
    </w:p>
    <w:p w14:paraId="29FEA166" w14:textId="77777777" w:rsidR="00EC1177" w:rsidRDefault="00EC1177" w:rsidP="00E92D7C">
      <w:pPr>
        <w:spacing w:line="360" w:lineRule="auto"/>
        <w:jc w:val="both"/>
        <w:rPr>
          <w:szCs w:val="24"/>
        </w:rPr>
      </w:pPr>
      <w:r>
        <w:rPr>
          <w:szCs w:val="24"/>
        </w:rPr>
        <w:t>При первом использовании откройте флакон следующим образом:</w:t>
      </w:r>
    </w:p>
    <w:p w14:paraId="28828466" w14:textId="77777777" w:rsidR="004F1F82" w:rsidRDefault="004F1F82" w:rsidP="00E92D7C">
      <w:pPr>
        <w:spacing w:line="360" w:lineRule="auto"/>
        <w:jc w:val="both"/>
        <w:rPr>
          <w:szCs w:val="24"/>
        </w:rPr>
      </w:pPr>
    </w:p>
    <w:p w14:paraId="321DF554" w14:textId="77777777" w:rsidR="004F1F82" w:rsidRDefault="004F1F82" w:rsidP="00E92D7C">
      <w:pPr>
        <w:spacing w:line="360" w:lineRule="auto"/>
        <w:jc w:val="both"/>
        <w:rPr>
          <w:szCs w:val="24"/>
        </w:rPr>
      </w:pPr>
    </w:p>
    <w:p w14:paraId="42595ACD" w14:textId="77777777" w:rsidR="004F1F82" w:rsidRDefault="004F1F82" w:rsidP="00E92D7C">
      <w:pPr>
        <w:spacing w:line="360" w:lineRule="auto"/>
        <w:jc w:val="both"/>
        <w:rPr>
          <w:szCs w:val="24"/>
        </w:rPr>
      </w:pPr>
    </w:p>
    <w:p w14:paraId="78FD48A8" w14:textId="77777777" w:rsidR="004F1F82" w:rsidRDefault="004F1F82" w:rsidP="00E92D7C">
      <w:pPr>
        <w:spacing w:line="360" w:lineRule="auto"/>
        <w:jc w:val="both"/>
        <w:rPr>
          <w:szCs w:val="24"/>
        </w:rPr>
      </w:pPr>
    </w:p>
    <w:p w14:paraId="27D93B3C" w14:textId="77777777" w:rsidR="00EC1177" w:rsidRDefault="005821E9" w:rsidP="00E92D7C">
      <w:p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1)</w:t>
      </w:r>
      <w:r>
        <w:rPr>
          <w:szCs w:val="24"/>
        </w:rPr>
        <w:tab/>
        <w:t>Оторвите у флакона цветную пластиковую крышку.</w:t>
      </w:r>
    </w:p>
    <w:p w14:paraId="53C23D58" w14:textId="77777777" w:rsidR="005821E9" w:rsidRDefault="002D7D6E" w:rsidP="00E92D7C">
      <w:pPr>
        <w:spacing w:line="360" w:lineRule="auto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 wp14:anchorId="588515A4" wp14:editId="049C08F4">
            <wp:extent cx="1268095" cy="1238885"/>
            <wp:effectExtent l="1905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B83CEC" w14:textId="77777777" w:rsidR="00E92D7C" w:rsidRDefault="005821E9" w:rsidP="00E92D7C">
      <w:pPr>
        <w:spacing w:line="360" w:lineRule="auto"/>
        <w:jc w:val="both"/>
        <w:rPr>
          <w:szCs w:val="24"/>
        </w:rPr>
      </w:pPr>
      <w:r>
        <w:rPr>
          <w:szCs w:val="24"/>
        </w:rPr>
        <w:t>2)</w:t>
      </w:r>
      <w:r>
        <w:rPr>
          <w:szCs w:val="24"/>
        </w:rPr>
        <w:tab/>
        <w:t>Потяните за металлическое кольцо, снимая до конца алюминиевый колпачок.</w:t>
      </w:r>
    </w:p>
    <w:p w14:paraId="00060F6B" w14:textId="77777777" w:rsidR="005821E9" w:rsidRDefault="002D7D6E" w:rsidP="00E92D7C">
      <w:pPr>
        <w:spacing w:line="360" w:lineRule="auto"/>
        <w:jc w:val="both"/>
        <w:rPr>
          <w:noProof/>
          <w:szCs w:val="24"/>
        </w:rPr>
      </w:pPr>
      <w:r>
        <w:rPr>
          <w:noProof/>
          <w:szCs w:val="24"/>
        </w:rPr>
        <w:drawing>
          <wp:inline distT="0" distB="0" distL="0" distR="0" wp14:anchorId="711019FB" wp14:editId="11C1ABDF">
            <wp:extent cx="1258570" cy="120967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8A1BA5" w14:textId="77777777" w:rsidR="005821E9" w:rsidRDefault="005821E9" w:rsidP="00E92D7C">
      <w:pPr>
        <w:spacing w:line="360" w:lineRule="auto"/>
        <w:jc w:val="both"/>
        <w:rPr>
          <w:noProof/>
          <w:szCs w:val="24"/>
        </w:rPr>
      </w:pPr>
      <w:r>
        <w:rPr>
          <w:noProof/>
          <w:szCs w:val="24"/>
        </w:rPr>
        <w:t>3)</w:t>
      </w:r>
      <w:r>
        <w:rPr>
          <w:noProof/>
          <w:szCs w:val="24"/>
        </w:rPr>
        <w:tab/>
        <w:t>Извлеките резиновую пробку.</w:t>
      </w:r>
    </w:p>
    <w:p w14:paraId="64533D04" w14:textId="77777777" w:rsidR="005821E9" w:rsidRDefault="002D7D6E" w:rsidP="00E92D7C">
      <w:pPr>
        <w:spacing w:line="360" w:lineRule="auto"/>
        <w:jc w:val="both"/>
        <w:rPr>
          <w:noProof/>
          <w:szCs w:val="24"/>
        </w:rPr>
      </w:pPr>
      <w:r>
        <w:rPr>
          <w:noProof/>
          <w:szCs w:val="24"/>
        </w:rPr>
        <w:drawing>
          <wp:inline distT="0" distB="0" distL="0" distR="0" wp14:anchorId="4DEB3CE3" wp14:editId="548BB71E">
            <wp:extent cx="1258570" cy="1228725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58B329" w14:textId="77777777" w:rsidR="003E6F4C" w:rsidRDefault="003E6F4C" w:rsidP="00E92D7C">
      <w:pPr>
        <w:spacing w:line="360" w:lineRule="auto"/>
        <w:jc w:val="both"/>
        <w:rPr>
          <w:noProof/>
          <w:szCs w:val="24"/>
        </w:rPr>
      </w:pPr>
      <w:r>
        <w:rPr>
          <w:noProof/>
          <w:szCs w:val="24"/>
        </w:rPr>
        <w:t>4)</w:t>
      </w:r>
      <w:r>
        <w:rPr>
          <w:noProof/>
          <w:szCs w:val="24"/>
        </w:rPr>
        <w:tab/>
        <w:t xml:space="preserve">Извлеките из </w:t>
      </w:r>
      <w:r w:rsidR="008B3E35">
        <w:rPr>
          <w:noProof/>
          <w:szCs w:val="24"/>
        </w:rPr>
        <w:t xml:space="preserve">защитной </w:t>
      </w:r>
      <w:r>
        <w:rPr>
          <w:noProof/>
          <w:szCs w:val="24"/>
        </w:rPr>
        <w:t xml:space="preserve">упаковки дозатор. </w:t>
      </w:r>
      <w:r w:rsidR="003515BA">
        <w:rPr>
          <w:noProof/>
          <w:szCs w:val="24"/>
        </w:rPr>
        <w:t>Поставьте флакон на плоскую поверхность и, к</w:t>
      </w:r>
      <w:r>
        <w:rPr>
          <w:noProof/>
          <w:szCs w:val="24"/>
        </w:rPr>
        <w:t xml:space="preserve">репко взяв </w:t>
      </w:r>
      <w:r w:rsidR="003515BA">
        <w:rPr>
          <w:noProof/>
          <w:szCs w:val="24"/>
        </w:rPr>
        <w:t>его</w:t>
      </w:r>
      <w:r>
        <w:rPr>
          <w:noProof/>
          <w:szCs w:val="24"/>
        </w:rPr>
        <w:t xml:space="preserve"> одной рукой, </w:t>
      </w:r>
      <w:r w:rsidR="00200870">
        <w:rPr>
          <w:noProof/>
          <w:szCs w:val="24"/>
        </w:rPr>
        <w:t xml:space="preserve">защелкните дозатор на флаконе, нажав </w:t>
      </w:r>
      <w:r>
        <w:rPr>
          <w:noProof/>
          <w:szCs w:val="24"/>
        </w:rPr>
        <w:t>другой рукой на</w:t>
      </w:r>
      <w:r w:rsidR="00200870">
        <w:rPr>
          <w:noProof/>
          <w:szCs w:val="24"/>
        </w:rPr>
        <w:t xml:space="preserve"> </w:t>
      </w:r>
      <w:r>
        <w:rPr>
          <w:noProof/>
          <w:szCs w:val="24"/>
        </w:rPr>
        <w:t>верхню</w:t>
      </w:r>
      <w:r w:rsidR="003515BA">
        <w:rPr>
          <w:noProof/>
          <w:szCs w:val="24"/>
        </w:rPr>
        <w:t>ю</w:t>
      </w:r>
      <w:r>
        <w:rPr>
          <w:noProof/>
          <w:szCs w:val="24"/>
        </w:rPr>
        <w:t xml:space="preserve"> </w:t>
      </w:r>
      <w:r w:rsidR="00692357">
        <w:rPr>
          <w:noProof/>
          <w:szCs w:val="24"/>
        </w:rPr>
        <w:t>поверхность</w:t>
      </w:r>
      <w:r w:rsidR="00200870">
        <w:rPr>
          <w:noProof/>
          <w:szCs w:val="24"/>
        </w:rPr>
        <w:t xml:space="preserve"> дозатора</w:t>
      </w:r>
      <w:r>
        <w:rPr>
          <w:noProof/>
          <w:szCs w:val="24"/>
        </w:rPr>
        <w:t>.</w:t>
      </w:r>
    </w:p>
    <w:p w14:paraId="2DDE2B6D" w14:textId="77777777" w:rsidR="003E6F4C" w:rsidRDefault="002D7D6E" w:rsidP="00E92D7C">
      <w:pPr>
        <w:spacing w:line="360" w:lineRule="auto"/>
        <w:jc w:val="both"/>
        <w:rPr>
          <w:noProof/>
          <w:szCs w:val="24"/>
        </w:rPr>
      </w:pPr>
      <w:r>
        <w:rPr>
          <w:noProof/>
          <w:szCs w:val="24"/>
        </w:rPr>
        <w:drawing>
          <wp:inline distT="0" distB="0" distL="0" distR="0" wp14:anchorId="0EFCCDE5" wp14:editId="1373956C">
            <wp:extent cx="1258570" cy="117983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34ADEB" w14:textId="77777777" w:rsidR="003E6F4C" w:rsidRDefault="003E6F4C" w:rsidP="00E92D7C">
      <w:pPr>
        <w:spacing w:line="360" w:lineRule="auto"/>
        <w:jc w:val="both"/>
        <w:rPr>
          <w:noProof/>
          <w:szCs w:val="24"/>
        </w:rPr>
      </w:pPr>
      <w:r>
        <w:rPr>
          <w:noProof/>
          <w:szCs w:val="24"/>
        </w:rPr>
        <w:t>5)</w:t>
      </w:r>
      <w:r>
        <w:rPr>
          <w:noProof/>
          <w:szCs w:val="24"/>
        </w:rPr>
        <w:tab/>
        <w:t xml:space="preserve">Уберите защитное </w:t>
      </w:r>
      <w:r w:rsidRPr="00E85022">
        <w:rPr>
          <w:noProof/>
          <w:szCs w:val="24"/>
        </w:rPr>
        <w:t xml:space="preserve">кольцо </w:t>
      </w:r>
      <w:r w:rsidR="00692357" w:rsidRPr="00E85022">
        <w:rPr>
          <w:noProof/>
          <w:szCs w:val="24"/>
        </w:rPr>
        <w:t>фиолетового</w:t>
      </w:r>
      <w:r w:rsidRPr="00E85022">
        <w:rPr>
          <w:noProof/>
          <w:szCs w:val="24"/>
        </w:rPr>
        <w:t xml:space="preserve"> цвета</w:t>
      </w:r>
      <w:r>
        <w:rPr>
          <w:noProof/>
          <w:szCs w:val="24"/>
        </w:rPr>
        <w:t>.</w:t>
      </w:r>
    </w:p>
    <w:p w14:paraId="6300E87C" w14:textId="77777777" w:rsidR="003E6F4C" w:rsidRDefault="002D7D6E" w:rsidP="00E92D7C">
      <w:pPr>
        <w:spacing w:line="360" w:lineRule="auto"/>
        <w:jc w:val="both"/>
        <w:rPr>
          <w:noProof/>
          <w:szCs w:val="24"/>
        </w:rPr>
      </w:pPr>
      <w:r>
        <w:rPr>
          <w:noProof/>
          <w:szCs w:val="24"/>
        </w:rPr>
        <w:drawing>
          <wp:inline distT="0" distB="0" distL="0" distR="0" wp14:anchorId="543811CC" wp14:editId="060F967B">
            <wp:extent cx="1258570" cy="1219200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E3CE44" w14:textId="77777777" w:rsidR="00272AAD" w:rsidRDefault="00272AAD" w:rsidP="00E92D7C">
      <w:pPr>
        <w:spacing w:line="360" w:lineRule="auto"/>
        <w:jc w:val="both"/>
        <w:rPr>
          <w:noProof/>
          <w:szCs w:val="24"/>
        </w:rPr>
      </w:pPr>
    </w:p>
    <w:p w14:paraId="226CCBCA" w14:textId="77777777" w:rsidR="00C77A0E" w:rsidRDefault="00C77A0E" w:rsidP="00E92D7C">
      <w:pPr>
        <w:spacing w:line="360" w:lineRule="auto"/>
        <w:jc w:val="both"/>
        <w:rPr>
          <w:noProof/>
          <w:szCs w:val="24"/>
        </w:rPr>
      </w:pPr>
    </w:p>
    <w:p w14:paraId="42D2C9FE" w14:textId="77777777" w:rsidR="00C77A0E" w:rsidRDefault="00C77A0E" w:rsidP="00E92D7C">
      <w:pPr>
        <w:spacing w:line="360" w:lineRule="auto"/>
        <w:jc w:val="both"/>
        <w:rPr>
          <w:noProof/>
          <w:szCs w:val="24"/>
        </w:rPr>
      </w:pPr>
    </w:p>
    <w:p w14:paraId="2B9BE54C" w14:textId="77777777" w:rsidR="003E6F4C" w:rsidRDefault="003E6F4C" w:rsidP="00E92D7C">
      <w:pPr>
        <w:spacing w:line="360" w:lineRule="auto"/>
        <w:jc w:val="both"/>
        <w:rPr>
          <w:noProof/>
          <w:szCs w:val="24"/>
        </w:rPr>
      </w:pPr>
      <w:r>
        <w:rPr>
          <w:noProof/>
          <w:szCs w:val="24"/>
        </w:rPr>
        <w:lastRenderedPageBreak/>
        <w:t>6)</w:t>
      </w:r>
      <w:r>
        <w:rPr>
          <w:noProof/>
          <w:szCs w:val="24"/>
        </w:rPr>
        <w:tab/>
      </w:r>
      <w:r w:rsidR="003D7E51">
        <w:rPr>
          <w:noProof/>
          <w:szCs w:val="24"/>
        </w:rPr>
        <w:t>Сильно н</w:t>
      </w:r>
      <w:r>
        <w:rPr>
          <w:noProof/>
          <w:szCs w:val="24"/>
        </w:rPr>
        <w:t>ажмите на дозатор 5 раз над раковиной. После пяти нажатий дозатор выдает необходимое количество препарата.</w:t>
      </w:r>
    </w:p>
    <w:p w14:paraId="16B86E27" w14:textId="77777777" w:rsidR="003E6F4C" w:rsidRDefault="002D7D6E" w:rsidP="00E92D7C">
      <w:pPr>
        <w:spacing w:line="360" w:lineRule="auto"/>
        <w:jc w:val="both"/>
        <w:rPr>
          <w:noProof/>
          <w:szCs w:val="24"/>
        </w:rPr>
      </w:pPr>
      <w:r>
        <w:rPr>
          <w:noProof/>
          <w:szCs w:val="24"/>
        </w:rPr>
        <w:drawing>
          <wp:inline distT="0" distB="0" distL="0" distR="0" wp14:anchorId="1F0C9838" wp14:editId="41386446">
            <wp:extent cx="1258570" cy="1160145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6683F8" w14:textId="77777777" w:rsidR="003E6F4C" w:rsidRDefault="003E6F4C" w:rsidP="00E92D7C">
      <w:pPr>
        <w:spacing w:line="360" w:lineRule="auto"/>
        <w:jc w:val="both"/>
        <w:rPr>
          <w:noProof/>
          <w:szCs w:val="24"/>
        </w:rPr>
      </w:pPr>
      <w:r>
        <w:rPr>
          <w:noProof/>
          <w:szCs w:val="24"/>
        </w:rPr>
        <w:t>7)</w:t>
      </w:r>
      <w:r>
        <w:rPr>
          <w:noProof/>
          <w:szCs w:val="24"/>
        </w:rPr>
        <w:tab/>
        <w:t>Поместите наконечник дозатора в рот под язык. Сильно нажмите на дозатор стол</w:t>
      </w:r>
      <w:r w:rsidR="00DA7084">
        <w:rPr>
          <w:noProof/>
          <w:szCs w:val="24"/>
        </w:rPr>
        <w:t>ь</w:t>
      </w:r>
      <w:r>
        <w:rPr>
          <w:noProof/>
          <w:szCs w:val="24"/>
        </w:rPr>
        <w:t xml:space="preserve">ко раз, сколько предписал Вам врач, чтобы получить нужное количество препарата. </w:t>
      </w:r>
      <w:r w:rsidR="00DA7084">
        <w:rPr>
          <w:noProof/>
          <w:szCs w:val="24"/>
        </w:rPr>
        <w:t>П</w:t>
      </w:r>
      <w:r>
        <w:rPr>
          <w:noProof/>
          <w:szCs w:val="24"/>
        </w:rPr>
        <w:t xml:space="preserve">одержите </w:t>
      </w:r>
      <w:r w:rsidR="00DA7084">
        <w:rPr>
          <w:noProof/>
          <w:szCs w:val="24"/>
        </w:rPr>
        <w:t>препарат</w:t>
      </w:r>
      <w:r>
        <w:rPr>
          <w:noProof/>
          <w:szCs w:val="24"/>
        </w:rPr>
        <w:t xml:space="preserve"> под языком в течение 2 минут.</w:t>
      </w:r>
      <w:r w:rsidR="00067E5F">
        <w:rPr>
          <w:noProof/>
          <w:szCs w:val="24"/>
        </w:rPr>
        <w:t xml:space="preserve"> </w:t>
      </w:r>
    </w:p>
    <w:p w14:paraId="43E1849B" w14:textId="77777777" w:rsidR="003E6F4C" w:rsidRDefault="002D7D6E" w:rsidP="00E92D7C">
      <w:pPr>
        <w:spacing w:line="360" w:lineRule="auto"/>
        <w:jc w:val="both"/>
        <w:rPr>
          <w:noProof/>
          <w:szCs w:val="24"/>
        </w:rPr>
      </w:pPr>
      <w:r>
        <w:rPr>
          <w:noProof/>
          <w:szCs w:val="24"/>
        </w:rPr>
        <w:drawing>
          <wp:inline distT="0" distB="0" distL="0" distR="0" wp14:anchorId="2B6BB9A8" wp14:editId="5EBE2EE8">
            <wp:extent cx="1258570" cy="121920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A8FB09" w14:textId="77777777" w:rsidR="003E6F4C" w:rsidRDefault="003E6F4C" w:rsidP="00E92D7C">
      <w:pPr>
        <w:spacing w:line="360" w:lineRule="auto"/>
        <w:jc w:val="both"/>
        <w:rPr>
          <w:noProof/>
          <w:szCs w:val="24"/>
        </w:rPr>
      </w:pPr>
      <w:r>
        <w:rPr>
          <w:noProof/>
          <w:szCs w:val="24"/>
        </w:rPr>
        <w:t>8)</w:t>
      </w:r>
      <w:r>
        <w:rPr>
          <w:noProof/>
          <w:szCs w:val="24"/>
        </w:rPr>
        <w:tab/>
        <w:t>После использования протрите наконечник дозатора и наденьте защитное кольцо.</w:t>
      </w:r>
      <w:r w:rsidR="0038408A" w:rsidRPr="0038408A">
        <w:rPr>
          <w:noProof/>
          <w:szCs w:val="24"/>
        </w:rPr>
        <w:t xml:space="preserve"> </w:t>
      </w:r>
      <w:r w:rsidR="0038408A">
        <w:rPr>
          <w:noProof/>
          <w:szCs w:val="24"/>
        </w:rPr>
        <w:t>Необходимо поместить флакон с надетым дозатором в холодильник сразу после применения.</w:t>
      </w:r>
    </w:p>
    <w:p w14:paraId="16B3621D" w14:textId="77777777" w:rsidR="003E6F4C" w:rsidRDefault="003E6F4C" w:rsidP="00E92D7C">
      <w:pPr>
        <w:spacing w:line="360" w:lineRule="auto"/>
        <w:jc w:val="both"/>
        <w:rPr>
          <w:noProof/>
          <w:szCs w:val="24"/>
        </w:rPr>
      </w:pPr>
      <w:r>
        <w:rPr>
          <w:noProof/>
          <w:szCs w:val="24"/>
        </w:rPr>
        <w:t xml:space="preserve">При последующем применении следует убрать защитное кольцо и выполнить </w:t>
      </w:r>
      <w:r>
        <w:rPr>
          <w:noProof/>
          <w:szCs w:val="24"/>
        </w:rPr>
        <w:br/>
        <w:t>пункты 7 и 8.</w:t>
      </w:r>
    </w:p>
    <w:p w14:paraId="7AC79DD7" w14:textId="77777777" w:rsidR="009F2DBC" w:rsidRPr="009F2DBC" w:rsidRDefault="009F2DBC" w:rsidP="00E92D7C">
      <w:pPr>
        <w:spacing w:line="360" w:lineRule="auto"/>
        <w:jc w:val="both"/>
        <w:rPr>
          <w:i/>
          <w:noProof/>
          <w:szCs w:val="24"/>
          <w:u w:val="single"/>
        </w:rPr>
      </w:pPr>
      <w:r w:rsidRPr="009F2DBC">
        <w:rPr>
          <w:i/>
          <w:noProof/>
          <w:szCs w:val="24"/>
          <w:u w:val="single"/>
        </w:rPr>
        <w:t xml:space="preserve">Перерыв </w:t>
      </w:r>
      <w:r w:rsidR="009352F7">
        <w:rPr>
          <w:i/>
          <w:noProof/>
          <w:szCs w:val="24"/>
          <w:u w:val="single"/>
        </w:rPr>
        <w:t xml:space="preserve">в </w:t>
      </w:r>
      <w:r w:rsidRPr="009F2DBC">
        <w:rPr>
          <w:i/>
          <w:noProof/>
          <w:szCs w:val="24"/>
          <w:u w:val="single"/>
        </w:rPr>
        <w:t>приеме препарата</w:t>
      </w:r>
    </w:p>
    <w:p w14:paraId="56FF40DB" w14:textId="77777777" w:rsidR="009F2DBC" w:rsidRDefault="009F2DBC" w:rsidP="00E92D7C">
      <w:pPr>
        <w:spacing w:line="360" w:lineRule="auto"/>
        <w:jc w:val="both"/>
        <w:rPr>
          <w:noProof/>
          <w:szCs w:val="24"/>
        </w:rPr>
      </w:pPr>
      <w:r w:rsidRPr="009F2DBC">
        <w:rPr>
          <w:noProof/>
          <w:szCs w:val="24"/>
        </w:rPr>
        <w:t>Если проп</w:t>
      </w:r>
      <w:r>
        <w:rPr>
          <w:noProof/>
          <w:szCs w:val="24"/>
        </w:rPr>
        <w:t xml:space="preserve">уск в приеме препарата составил менее </w:t>
      </w:r>
      <w:r w:rsidR="00194BA7" w:rsidRPr="00194BA7">
        <w:rPr>
          <w:noProof/>
          <w:szCs w:val="24"/>
        </w:rPr>
        <w:t>одной</w:t>
      </w:r>
      <w:r>
        <w:rPr>
          <w:noProof/>
          <w:szCs w:val="24"/>
        </w:rPr>
        <w:t xml:space="preserve"> недели</w:t>
      </w:r>
      <w:r w:rsidRPr="009F2DBC">
        <w:rPr>
          <w:noProof/>
          <w:szCs w:val="24"/>
        </w:rPr>
        <w:t xml:space="preserve">, </w:t>
      </w:r>
      <w:r>
        <w:rPr>
          <w:noProof/>
          <w:szCs w:val="24"/>
        </w:rPr>
        <w:t>рекомендуется</w:t>
      </w:r>
      <w:r w:rsidRPr="009F2DBC">
        <w:rPr>
          <w:noProof/>
          <w:szCs w:val="24"/>
        </w:rPr>
        <w:t xml:space="preserve"> продолжать лечение без изменений. </w:t>
      </w:r>
    </w:p>
    <w:p w14:paraId="1968063A" w14:textId="77777777" w:rsidR="009F2DBC" w:rsidRPr="009F2DBC" w:rsidRDefault="009F2DBC" w:rsidP="00E92D7C">
      <w:pPr>
        <w:spacing w:line="360" w:lineRule="auto"/>
        <w:jc w:val="both"/>
        <w:rPr>
          <w:noProof/>
          <w:szCs w:val="24"/>
        </w:rPr>
      </w:pPr>
      <w:r>
        <w:rPr>
          <w:noProof/>
          <w:szCs w:val="24"/>
        </w:rPr>
        <w:t xml:space="preserve">Если пропуск в приеме препарата составил более </w:t>
      </w:r>
      <w:r w:rsidR="00194BA7">
        <w:rPr>
          <w:noProof/>
          <w:szCs w:val="24"/>
        </w:rPr>
        <w:t>одной</w:t>
      </w:r>
      <w:r>
        <w:rPr>
          <w:noProof/>
          <w:szCs w:val="24"/>
        </w:rPr>
        <w:t xml:space="preserve"> недели, рекомендуется провести лечение снова с одного нажатия на дозатор, используя </w:t>
      </w:r>
      <w:r w:rsidR="0074049F">
        <w:rPr>
          <w:noProof/>
          <w:szCs w:val="24"/>
        </w:rPr>
        <w:t xml:space="preserve">флакон с той же </w:t>
      </w:r>
      <w:r>
        <w:rPr>
          <w:noProof/>
          <w:szCs w:val="24"/>
        </w:rPr>
        <w:t>дозировк</w:t>
      </w:r>
      <w:r w:rsidR="0074049F">
        <w:rPr>
          <w:noProof/>
          <w:szCs w:val="24"/>
        </w:rPr>
        <w:t>ой</w:t>
      </w:r>
      <w:r>
        <w:rPr>
          <w:noProof/>
          <w:szCs w:val="24"/>
        </w:rPr>
        <w:t xml:space="preserve"> препарата (как до перерыва), и затем увеличить количество нажатий</w:t>
      </w:r>
      <w:r w:rsidR="00194BA7">
        <w:rPr>
          <w:noProof/>
          <w:szCs w:val="24"/>
        </w:rPr>
        <w:t>, согласно схеме начального этапа терапии до</w:t>
      </w:r>
      <w:r w:rsidR="007E195D" w:rsidRPr="007E195D">
        <w:rPr>
          <w:noProof/>
          <w:szCs w:val="24"/>
        </w:rPr>
        <w:t xml:space="preserve"> </w:t>
      </w:r>
      <w:r w:rsidR="00194BA7">
        <w:rPr>
          <w:noProof/>
          <w:szCs w:val="24"/>
        </w:rPr>
        <w:t>оптимально</w:t>
      </w:r>
      <w:r w:rsidR="00A17B1F">
        <w:rPr>
          <w:noProof/>
          <w:szCs w:val="24"/>
        </w:rPr>
        <w:t>й</w:t>
      </w:r>
      <w:r w:rsidR="00194BA7">
        <w:rPr>
          <w:noProof/>
          <w:szCs w:val="24"/>
        </w:rPr>
        <w:t xml:space="preserve"> хорошо переносимой дозы.</w:t>
      </w:r>
    </w:p>
    <w:p w14:paraId="46C38B6E" w14:textId="77777777" w:rsidR="009F2DBC" w:rsidRPr="009F2DBC" w:rsidRDefault="009F2DBC" w:rsidP="00E92D7C">
      <w:pPr>
        <w:spacing w:line="360" w:lineRule="auto"/>
        <w:jc w:val="both"/>
        <w:rPr>
          <w:szCs w:val="24"/>
          <w:u w:val="single"/>
        </w:rPr>
      </w:pPr>
    </w:p>
    <w:p w14:paraId="56C8C2D1" w14:textId="77777777" w:rsidR="009563BD" w:rsidRPr="00C958C4" w:rsidRDefault="009563BD" w:rsidP="009563BD">
      <w:pPr>
        <w:spacing w:line="360" w:lineRule="auto"/>
        <w:jc w:val="both"/>
        <w:rPr>
          <w:b/>
          <w:szCs w:val="24"/>
        </w:rPr>
      </w:pPr>
      <w:r w:rsidRPr="00C958C4">
        <w:rPr>
          <w:b/>
          <w:szCs w:val="24"/>
        </w:rPr>
        <w:t>Побочное действие</w:t>
      </w:r>
    </w:p>
    <w:p w14:paraId="6EE6AD2E" w14:textId="77777777" w:rsidR="00A17B1F" w:rsidRDefault="00A17B1F" w:rsidP="00A17B1F">
      <w:pPr>
        <w:spacing w:line="360" w:lineRule="auto"/>
        <w:jc w:val="both"/>
        <w:rPr>
          <w:szCs w:val="24"/>
        </w:rPr>
      </w:pPr>
      <w:r>
        <w:t>Возможные побочные реакции</w:t>
      </w:r>
      <w:r w:rsidRPr="00DC4064">
        <w:t xml:space="preserve"> сгруппированы по системам и органам </w:t>
      </w:r>
      <w:r>
        <w:t>и по частоте возникновения: очень часто (≥</w:t>
      </w:r>
      <w:r w:rsidRPr="00DC4064">
        <w:t>1/10), часто (≥1/100 до &lt;1/10), нечасто (≥1/1000 до &lt;1/100), редко (≥1/10000 до &lt;1/1000)</w:t>
      </w:r>
      <w:r>
        <w:t>, очень редко (&lt;1/10000)</w:t>
      </w:r>
      <w:r w:rsidRPr="00DC4064">
        <w:rPr>
          <w:szCs w:val="24"/>
        </w:rPr>
        <w:t>.</w:t>
      </w:r>
    </w:p>
    <w:p w14:paraId="228EB513" w14:textId="77777777" w:rsidR="00CF7A93" w:rsidRDefault="00CF7A93" w:rsidP="00CF7A93">
      <w:pPr>
        <w:widowControl w:val="0"/>
        <w:spacing w:line="360" w:lineRule="auto"/>
        <w:contextualSpacing/>
        <w:jc w:val="both"/>
        <w:rPr>
          <w:bCs/>
        </w:rPr>
      </w:pPr>
      <w:r w:rsidRPr="00C66868">
        <w:rPr>
          <w:bCs/>
        </w:rPr>
        <w:t xml:space="preserve">Как любое лекарственное средство </w:t>
      </w:r>
      <w:r>
        <w:rPr>
          <w:bCs/>
        </w:rPr>
        <w:t>СТАЛОРАЛЬ «Аллерген пыльцы березы»</w:t>
      </w:r>
      <w:r w:rsidRPr="00C66868">
        <w:rPr>
          <w:bCs/>
        </w:rPr>
        <w:t xml:space="preserve"> может вызвать у некоторых пациентов побочные реакции.</w:t>
      </w:r>
    </w:p>
    <w:p w14:paraId="57C55B04" w14:textId="77777777" w:rsidR="00CF7A93" w:rsidRDefault="00CF7A93" w:rsidP="00CF7A93">
      <w:pPr>
        <w:widowControl w:val="0"/>
        <w:spacing w:line="360" w:lineRule="auto"/>
        <w:contextualSpacing/>
        <w:jc w:val="both"/>
        <w:rPr>
          <w:bCs/>
        </w:rPr>
      </w:pPr>
      <w:r w:rsidRPr="00C66868">
        <w:rPr>
          <w:bCs/>
        </w:rPr>
        <w:t>Во время лечения могут возникать как местные, так и общие побочные реакции.</w:t>
      </w:r>
      <w:r>
        <w:rPr>
          <w:bCs/>
        </w:rPr>
        <w:t xml:space="preserve"> Данные </w:t>
      </w:r>
      <w:r>
        <w:rPr>
          <w:bCs/>
        </w:rPr>
        <w:lastRenderedPageBreak/>
        <w:t>реакции могут возникать в начале терапии и в дальнейшем в процессе лечения.</w:t>
      </w:r>
      <w:r w:rsidRPr="00C66868">
        <w:rPr>
          <w:bCs/>
        </w:rPr>
        <w:t xml:space="preserve"> </w:t>
      </w:r>
    </w:p>
    <w:p w14:paraId="49417C5F" w14:textId="77777777" w:rsidR="00CF7A93" w:rsidRDefault="00CF7A93" w:rsidP="00CF7A93">
      <w:pPr>
        <w:widowControl w:val="0"/>
        <w:spacing w:line="360" w:lineRule="auto"/>
        <w:contextualSpacing/>
        <w:jc w:val="both"/>
        <w:rPr>
          <w:bCs/>
        </w:rPr>
      </w:pPr>
      <w:r w:rsidRPr="00C66868">
        <w:rPr>
          <w:b/>
          <w:bCs/>
          <w:i/>
        </w:rPr>
        <w:t>Следует немедленно прекратить прием препарата и обратиться к врачу при появлении следующих симптомов:</w:t>
      </w:r>
      <w:r w:rsidRPr="00C66868">
        <w:rPr>
          <w:bCs/>
        </w:rPr>
        <w:t xml:space="preserve"> </w:t>
      </w:r>
      <w:r w:rsidRPr="00CC09DD">
        <w:rPr>
          <w:bCs/>
        </w:rPr>
        <w:t>тяжелые</w:t>
      </w:r>
      <w:r w:rsidRPr="00C66868">
        <w:rPr>
          <w:bCs/>
        </w:rPr>
        <w:t xml:space="preserve"> аллергические реакции </w:t>
      </w:r>
      <w:r>
        <w:rPr>
          <w:bCs/>
        </w:rPr>
        <w:t>с быстрым развитием</w:t>
      </w:r>
      <w:r w:rsidRPr="00CC09DD">
        <w:rPr>
          <w:bCs/>
        </w:rPr>
        <w:t xml:space="preserve"> таких симптомов, как сильный зуд и</w:t>
      </w:r>
      <w:r>
        <w:rPr>
          <w:bCs/>
        </w:rPr>
        <w:t>ли сыпь, затрудненное дыхание, боль в животе, симптомы, связанные с падением артериального давления (головокружение, обморок).</w:t>
      </w:r>
    </w:p>
    <w:p w14:paraId="704D3322" w14:textId="77777777" w:rsidR="00CF7A93" w:rsidRPr="00E8608C" w:rsidRDefault="00CF7A93" w:rsidP="00CF7A93">
      <w:pPr>
        <w:widowControl w:val="0"/>
        <w:spacing w:line="360" w:lineRule="auto"/>
        <w:contextualSpacing/>
        <w:jc w:val="both"/>
        <w:rPr>
          <w:bCs/>
        </w:rPr>
      </w:pPr>
      <w:r>
        <w:rPr>
          <w:bCs/>
        </w:rPr>
        <w:t xml:space="preserve">Переносимость дозы препарата может изменяться в зависимости от </w:t>
      </w:r>
      <w:r w:rsidRPr="00E8608C">
        <w:rPr>
          <w:bCs/>
        </w:rPr>
        <w:t>состояния пациента.</w:t>
      </w:r>
    </w:p>
    <w:p w14:paraId="5CAF8B66" w14:textId="77777777" w:rsidR="00CF7A93" w:rsidRPr="00C66868" w:rsidRDefault="00CF7A93" w:rsidP="00CF7A93">
      <w:pPr>
        <w:widowControl w:val="0"/>
        <w:spacing w:line="360" w:lineRule="auto"/>
        <w:contextualSpacing/>
        <w:jc w:val="both"/>
        <w:rPr>
          <w:bCs/>
        </w:rPr>
      </w:pPr>
      <w:r>
        <w:rPr>
          <w:bCs/>
        </w:rPr>
        <w:t>В случае возникновения побочных реакций необходимо обратиться к врачу для пересмотра терапии</w:t>
      </w:r>
      <w:r w:rsidRPr="00E8608C">
        <w:rPr>
          <w:bCs/>
        </w:rPr>
        <w:t>.</w:t>
      </w:r>
      <w:r>
        <w:rPr>
          <w:bCs/>
        </w:rPr>
        <w:t xml:space="preserve"> Возможно проведени</w:t>
      </w:r>
      <w:r w:rsidR="004F1F82">
        <w:rPr>
          <w:bCs/>
        </w:rPr>
        <w:t xml:space="preserve">е </w:t>
      </w:r>
      <w:r>
        <w:rPr>
          <w:bCs/>
        </w:rPr>
        <w:t>предварительного лечения противоаллергическими препаратами, снижающими частоту и тяжесть побочных реакций.</w:t>
      </w:r>
    </w:p>
    <w:p w14:paraId="55839F32" w14:textId="77777777" w:rsidR="00A17B1F" w:rsidRPr="00041D0F" w:rsidRDefault="00041D0F" w:rsidP="008C3848">
      <w:pPr>
        <w:spacing w:line="360" w:lineRule="auto"/>
        <w:jc w:val="both"/>
        <w:rPr>
          <w:szCs w:val="24"/>
        </w:rPr>
      </w:pPr>
      <w:r>
        <w:rPr>
          <w:i/>
          <w:szCs w:val="24"/>
        </w:rPr>
        <w:t>Со стороны крови и лимфатической системы:</w:t>
      </w:r>
      <w:r>
        <w:rPr>
          <w:szCs w:val="24"/>
        </w:rPr>
        <w:t xml:space="preserve"> редко – увеличение лимфатических узлов.</w:t>
      </w:r>
    </w:p>
    <w:p w14:paraId="357F2485" w14:textId="77777777" w:rsidR="00041D0F" w:rsidRPr="00041D0F" w:rsidRDefault="00041D0F" w:rsidP="008C3848">
      <w:pPr>
        <w:spacing w:line="360" w:lineRule="auto"/>
        <w:jc w:val="both"/>
        <w:rPr>
          <w:szCs w:val="24"/>
        </w:rPr>
      </w:pPr>
      <w:r>
        <w:rPr>
          <w:i/>
          <w:szCs w:val="24"/>
        </w:rPr>
        <w:t>Со стороны иммунной системы:</w:t>
      </w:r>
      <w:r>
        <w:rPr>
          <w:szCs w:val="24"/>
        </w:rPr>
        <w:t xml:space="preserve"> нечасто – гиперчувствительность; редко – реакции по типу сывороточной болезни.</w:t>
      </w:r>
    </w:p>
    <w:p w14:paraId="69A8D69C" w14:textId="77777777" w:rsidR="00041D0F" w:rsidRPr="00041D0F" w:rsidRDefault="00041D0F" w:rsidP="008C3848">
      <w:pPr>
        <w:spacing w:line="360" w:lineRule="auto"/>
        <w:jc w:val="both"/>
        <w:rPr>
          <w:szCs w:val="24"/>
        </w:rPr>
      </w:pPr>
      <w:r>
        <w:rPr>
          <w:i/>
          <w:szCs w:val="24"/>
        </w:rPr>
        <w:t>Со стороны нервной системы:</w:t>
      </w:r>
      <w:r>
        <w:rPr>
          <w:szCs w:val="24"/>
        </w:rPr>
        <w:t xml:space="preserve"> нечасто – парестезия; редко – головная боль.</w:t>
      </w:r>
    </w:p>
    <w:p w14:paraId="0D3E05C7" w14:textId="77777777" w:rsidR="00041D0F" w:rsidRPr="00041D0F" w:rsidRDefault="00041D0F" w:rsidP="008C3848">
      <w:pPr>
        <w:spacing w:line="360" w:lineRule="auto"/>
        <w:jc w:val="both"/>
        <w:rPr>
          <w:szCs w:val="24"/>
        </w:rPr>
      </w:pPr>
      <w:r>
        <w:rPr>
          <w:i/>
          <w:szCs w:val="24"/>
        </w:rPr>
        <w:t>Со стороны органа зрения:</w:t>
      </w:r>
      <w:r>
        <w:rPr>
          <w:szCs w:val="24"/>
        </w:rPr>
        <w:t xml:space="preserve"> часто – зуд в глазах; нечасто – конъюнктивит.</w:t>
      </w:r>
    </w:p>
    <w:p w14:paraId="1F705460" w14:textId="77777777" w:rsidR="00041D0F" w:rsidRPr="00F3065A" w:rsidRDefault="00041D0F" w:rsidP="008C3848">
      <w:pPr>
        <w:spacing w:line="360" w:lineRule="auto"/>
        <w:jc w:val="both"/>
        <w:rPr>
          <w:szCs w:val="24"/>
        </w:rPr>
      </w:pPr>
      <w:r>
        <w:rPr>
          <w:i/>
          <w:szCs w:val="24"/>
        </w:rPr>
        <w:t>Со стороны органа слуха и лабиринтные нарушения:</w:t>
      </w:r>
      <w:r w:rsidR="00F3065A">
        <w:rPr>
          <w:szCs w:val="24"/>
        </w:rPr>
        <w:t xml:space="preserve"> часто – зуд ушей.</w:t>
      </w:r>
    </w:p>
    <w:p w14:paraId="33619961" w14:textId="77777777" w:rsidR="00041D0F" w:rsidRPr="00EB0F94" w:rsidRDefault="00041D0F" w:rsidP="008C3848">
      <w:pPr>
        <w:spacing w:line="360" w:lineRule="auto"/>
        <w:jc w:val="both"/>
        <w:rPr>
          <w:szCs w:val="24"/>
        </w:rPr>
      </w:pPr>
      <w:r>
        <w:rPr>
          <w:i/>
          <w:szCs w:val="24"/>
        </w:rPr>
        <w:t>Со стороны дыхательной системы, органов грудной клетки и средостения:</w:t>
      </w:r>
      <w:r w:rsidR="00F3065A">
        <w:rPr>
          <w:szCs w:val="24"/>
        </w:rPr>
        <w:t xml:space="preserve"> часто – раздражение </w:t>
      </w:r>
      <w:r w:rsidR="00EB0F94">
        <w:rPr>
          <w:szCs w:val="24"/>
        </w:rPr>
        <w:t xml:space="preserve">в горле, отек глотки, волдыри в области ротоглотки, ринит, кашель; </w:t>
      </w:r>
      <w:r w:rsidR="00EB0F94">
        <w:rPr>
          <w:szCs w:val="24"/>
        </w:rPr>
        <w:br/>
        <w:t>нечасто –</w:t>
      </w:r>
      <w:r w:rsidR="00AF0A54">
        <w:rPr>
          <w:szCs w:val="24"/>
        </w:rPr>
        <w:t xml:space="preserve"> обострение аст</w:t>
      </w:r>
      <w:r w:rsidR="004F1F82">
        <w:rPr>
          <w:szCs w:val="24"/>
        </w:rPr>
        <w:t>мы</w:t>
      </w:r>
      <w:r w:rsidR="00EB0F94">
        <w:rPr>
          <w:szCs w:val="24"/>
        </w:rPr>
        <w:t xml:space="preserve">, диспноэ, </w:t>
      </w:r>
      <w:proofErr w:type="spellStart"/>
      <w:r w:rsidR="00EB0F94">
        <w:rPr>
          <w:szCs w:val="24"/>
        </w:rPr>
        <w:t>дисфония</w:t>
      </w:r>
      <w:proofErr w:type="spellEnd"/>
      <w:r w:rsidR="00EB0F94">
        <w:rPr>
          <w:szCs w:val="24"/>
        </w:rPr>
        <w:t xml:space="preserve">, </w:t>
      </w:r>
      <w:proofErr w:type="spellStart"/>
      <w:r w:rsidR="00A66F80">
        <w:rPr>
          <w:szCs w:val="24"/>
        </w:rPr>
        <w:t>назофарингит</w:t>
      </w:r>
      <w:proofErr w:type="spellEnd"/>
      <w:r w:rsidR="00A66F80">
        <w:rPr>
          <w:szCs w:val="24"/>
        </w:rPr>
        <w:t>.</w:t>
      </w:r>
    </w:p>
    <w:p w14:paraId="4245E20C" w14:textId="77777777" w:rsidR="00041D0F" w:rsidRPr="00A66F80" w:rsidRDefault="00041D0F" w:rsidP="008C3848">
      <w:pPr>
        <w:spacing w:line="360" w:lineRule="auto"/>
        <w:jc w:val="both"/>
        <w:rPr>
          <w:szCs w:val="24"/>
        </w:rPr>
      </w:pPr>
      <w:r>
        <w:rPr>
          <w:i/>
          <w:szCs w:val="24"/>
        </w:rPr>
        <w:t>Со сто</w:t>
      </w:r>
      <w:r w:rsidR="00A66F80">
        <w:rPr>
          <w:i/>
          <w:szCs w:val="24"/>
        </w:rPr>
        <w:t xml:space="preserve">роны желудочно-кишечного тракта: </w:t>
      </w:r>
      <w:r w:rsidR="00A66F80">
        <w:rPr>
          <w:szCs w:val="24"/>
        </w:rPr>
        <w:t xml:space="preserve">часто – отек губ, отек языка, зуд в </w:t>
      </w:r>
      <w:r w:rsidR="00A66F80" w:rsidRPr="00A66F80">
        <w:rPr>
          <w:szCs w:val="24"/>
        </w:rPr>
        <w:t>полости</w:t>
      </w:r>
      <w:r w:rsidR="00A66F80">
        <w:rPr>
          <w:szCs w:val="24"/>
        </w:rPr>
        <w:t xml:space="preserve"> рта, отек ротовой полости, парестезия полости рта, дискомфорт в области рта, стоматит, нарушение работы слюнных желез, тошнота, рвота, боль в животе, диарея; нечасто – боль в полости рта, гастрит, спазм пищевода.</w:t>
      </w:r>
    </w:p>
    <w:p w14:paraId="0DFDCEF6" w14:textId="77777777" w:rsidR="00041D0F" w:rsidRPr="00E663DC" w:rsidRDefault="00041D0F" w:rsidP="008C3848">
      <w:pPr>
        <w:spacing w:line="360" w:lineRule="auto"/>
        <w:jc w:val="both"/>
        <w:rPr>
          <w:szCs w:val="24"/>
        </w:rPr>
      </w:pPr>
      <w:r>
        <w:rPr>
          <w:i/>
          <w:szCs w:val="24"/>
        </w:rPr>
        <w:t>Со стороны кожи и</w:t>
      </w:r>
      <w:r w:rsidR="004F1F82">
        <w:rPr>
          <w:i/>
          <w:szCs w:val="24"/>
        </w:rPr>
        <w:t xml:space="preserve"> подкожной клетчатки</w:t>
      </w:r>
      <w:r>
        <w:rPr>
          <w:i/>
          <w:szCs w:val="24"/>
        </w:rPr>
        <w:t>:</w:t>
      </w:r>
      <w:r w:rsidR="00E663DC">
        <w:rPr>
          <w:i/>
          <w:szCs w:val="24"/>
        </w:rPr>
        <w:t xml:space="preserve"> </w:t>
      </w:r>
      <w:r w:rsidR="00E663DC">
        <w:rPr>
          <w:szCs w:val="24"/>
        </w:rPr>
        <w:t xml:space="preserve">часто – </w:t>
      </w:r>
      <w:r w:rsidR="00E663DC" w:rsidRPr="00E663DC">
        <w:rPr>
          <w:szCs w:val="24"/>
        </w:rPr>
        <w:t>зуд,</w:t>
      </w:r>
      <w:r w:rsidR="00E663DC">
        <w:rPr>
          <w:szCs w:val="24"/>
        </w:rPr>
        <w:t xml:space="preserve"> покраснение; нечасто – крапивница; редко – экзема.</w:t>
      </w:r>
    </w:p>
    <w:p w14:paraId="5CF97CB8" w14:textId="77777777" w:rsidR="00041D0F" w:rsidRPr="00E663DC" w:rsidRDefault="00041D0F" w:rsidP="008C3848">
      <w:pPr>
        <w:spacing w:line="360" w:lineRule="auto"/>
        <w:jc w:val="both"/>
        <w:rPr>
          <w:szCs w:val="24"/>
        </w:rPr>
      </w:pPr>
      <w:r>
        <w:rPr>
          <w:i/>
          <w:szCs w:val="24"/>
        </w:rPr>
        <w:t>Со стороны</w:t>
      </w:r>
      <w:r w:rsidR="004F1F82">
        <w:rPr>
          <w:i/>
          <w:szCs w:val="24"/>
        </w:rPr>
        <w:t xml:space="preserve"> костно-мышечной системы и соединительной ткани</w:t>
      </w:r>
      <w:r>
        <w:rPr>
          <w:i/>
          <w:szCs w:val="24"/>
        </w:rPr>
        <w:t>:</w:t>
      </w:r>
      <w:r w:rsidR="00E663DC">
        <w:rPr>
          <w:i/>
          <w:szCs w:val="24"/>
        </w:rPr>
        <w:t xml:space="preserve"> </w:t>
      </w:r>
      <w:r w:rsidR="00E663DC">
        <w:rPr>
          <w:szCs w:val="24"/>
        </w:rPr>
        <w:t>редко – боль в суставах, боль в мышцах.</w:t>
      </w:r>
    </w:p>
    <w:p w14:paraId="6A329860" w14:textId="77777777" w:rsidR="00041D0F" w:rsidRDefault="00041D0F" w:rsidP="008C3848">
      <w:pPr>
        <w:spacing w:line="360" w:lineRule="auto"/>
        <w:jc w:val="both"/>
        <w:rPr>
          <w:szCs w:val="24"/>
        </w:rPr>
      </w:pPr>
      <w:r>
        <w:rPr>
          <w:i/>
          <w:szCs w:val="24"/>
        </w:rPr>
        <w:t>Общие расстройства и нарушения в месте введения:</w:t>
      </w:r>
      <w:r w:rsidR="00E663DC">
        <w:rPr>
          <w:szCs w:val="24"/>
        </w:rPr>
        <w:t xml:space="preserve"> редко – астения, повышение температуры тела.</w:t>
      </w:r>
    </w:p>
    <w:p w14:paraId="320C8C8B" w14:textId="77777777" w:rsidR="007B4E9F" w:rsidRDefault="00A955A0" w:rsidP="008C3848">
      <w:pPr>
        <w:spacing w:line="360" w:lineRule="auto"/>
        <w:jc w:val="both"/>
        <w:rPr>
          <w:szCs w:val="24"/>
        </w:rPr>
      </w:pPr>
      <w:r>
        <w:rPr>
          <w:i/>
          <w:szCs w:val="24"/>
        </w:rPr>
        <w:t>Пострегистрационный опыт применения:</w:t>
      </w:r>
      <w:r>
        <w:rPr>
          <w:szCs w:val="24"/>
        </w:rPr>
        <w:t xml:space="preserve"> сухость губ, изменение вкусовых ощущений, отек ротоглотки, отек гортани, ангионевротический отек, головокружение, анафилактический шок, эозинофильный эзофагит.</w:t>
      </w:r>
    </w:p>
    <w:p w14:paraId="26787907" w14:textId="77777777" w:rsidR="00A955A0" w:rsidRPr="00A955A0" w:rsidRDefault="00A955A0" w:rsidP="008C3848">
      <w:pPr>
        <w:spacing w:line="360" w:lineRule="auto"/>
        <w:jc w:val="both"/>
        <w:rPr>
          <w:szCs w:val="24"/>
        </w:rPr>
      </w:pPr>
      <w:r>
        <w:rPr>
          <w:szCs w:val="24"/>
        </w:rPr>
        <w:t>Если</w:t>
      </w:r>
      <w:r w:rsidR="004F1F82">
        <w:rPr>
          <w:szCs w:val="24"/>
        </w:rPr>
        <w:t xml:space="preserve"> у Вас появились л</w:t>
      </w:r>
      <w:r>
        <w:rPr>
          <w:szCs w:val="24"/>
        </w:rPr>
        <w:t>юбые из указанных в инструкции побочны</w:t>
      </w:r>
      <w:r w:rsidR="00692101">
        <w:rPr>
          <w:szCs w:val="24"/>
        </w:rPr>
        <w:t>е</w:t>
      </w:r>
      <w:r>
        <w:rPr>
          <w:szCs w:val="24"/>
        </w:rPr>
        <w:t xml:space="preserve"> эффект</w:t>
      </w:r>
      <w:r w:rsidR="00692101">
        <w:rPr>
          <w:szCs w:val="24"/>
        </w:rPr>
        <w:t>ы</w:t>
      </w:r>
      <w:r>
        <w:rPr>
          <w:szCs w:val="24"/>
        </w:rPr>
        <w:t xml:space="preserve"> или Вы заметили любые другие побочные эффекты</w:t>
      </w:r>
      <w:r w:rsidR="00AF0A54">
        <w:rPr>
          <w:szCs w:val="24"/>
        </w:rPr>
        <w:t>,</w:t>
      </w:r>
      <w:r>
        <w:rPr>
          <w:szCs w:val="24"/>
        </w:rPr>
        <w:t xml:space="preserve"> не указанные в инструкции, сообщите об этом врачу.</w:t>
      </w:r>
    </w:p>
    <w:p w14:paraId="76C7D4C9" w14:textId="77777777" w:rsidR="008C3848" w:rsidRPr="00C958C4" w:rsidRDefault="009563BD" w:rsidP="008C3848">
      <w:pPr>
        <w:spacing w:line="360" w:lineRule="auto"/>
        <w:jc w:val="both"/>
        <w:rPr>
          <w:b/>
          <w:szCs w:val="24"/>
        </w:rPr>
      </w:pPr>
      <w:r w:rsidRPr="00C958C4">
        <w:rPr>
          <w:b/>
          <w:szCs w:val="24"/>
        </w:rPr>
        <w:t>Передозировка</w:t>
      </w:r>
    </w:p>
    <w:p w14:paraId="6B3B1BA7" w14:textId="77777777" w:rsidR="00C46AFB" w:rsidRDefault="00C46AFB" w:rsidP="00C46AFB">
      <w:pPr>
        <w:pStyle w:val="2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В случае превышения предписанной дозы риск возникновения побочных эффектов</w:t>
      </w:r>
      <w:r w:rsidRPr="00C140C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 степень их тяжести возрастает, что требует симптоматического лечения.</w:t>
      </w:r>
    </w:p>
    <w:p w14:paraId="55A0C097" w14:textId="77777777" w:rsidR="00FE4D06" w:rsidRPr="003A3408" w:rsidRDefault="00FE4D06" w:rsidP="00C23BE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14:paraId="1309427D" w14:textId="77777777" w:rsidR="006132A3" w:rsidRPr="00C958C4" w:rsidRDefault="00830CB4" w:rsidP="00914E18">
      <w:pPr>
        <w:pStyle w:val="2"/>
        <w:spacing w:line="360" w:lineRule="auto"/>
        <w:jc w:val="both"/>
        <w:rPr>
          <w:sz w:val="24"/>
          <w:szCs w:val="24"/>
        </w:rPr>
      </w:pPr>
      <w:r w:rsidRPr="00C958C4">
        <w:rPr>
          <w:sz w:val="24"/>
          <w:szCs w:val="24"/>
        </w:rPr>
        <w:t>Взаимодействие с другими лекарственными средствами</w:t>
      </w:r>
    </w:p>
    <w:p w14:paraId="654882E2" w14:textId="77777777" w:rsidR="007B3CBA" w:rsidRPr="007B3CBA" w:rsidRDefault="007B3CBA" w:rsidP="007B3CB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Возможно одновременное применение с препаратами для </w:t>
      </w:r>
      <w:r w:rsidRPr="007B3CBA">
        <w:rPr>
          <w:szCs w:val="24"/>
        </w:rPr>
        <w:t>симптоматического лечения аллергии (антигистаминные препараты</w:t>
      </w:r>
      <w:r>
        <w:rPr>
          <w:szCs w:val="24"/>
        </w:rPr>
        <w:t xml:space="preserve"> и/или назальные</w:t>
      </w:r>
      <w:r w:rsidRPr="007B3CBA">
        <w:rPr>
          <w:szCs w:val="24"/>
        </w:rPr>
        <w:t xml:space="preserve"> </w:t>
      </w:r>
      <w:r>
        <w:rPr>
          <w:szCs w:val="24"/>
        </w:rPr>
        <w:t>кортико</w:t>
      </w:r>
      <w:r w:rsidRPr="007B3CBA">
        <w:rPr>
          <w:szCs w:val="24"/>
        </w:rPr>
        <w:t xml:space="preserve">стероиды). </w:t>
      </w:r>
    </w:p>
    <w:p w14:paraId="29D21143" w14:textId="77777777" w:rsidR="007B3CBA" w:rsidRPr="007B3CBA" w:rsidRDefault="007B3CBA" w:rsidP="007B3CBA">
      <w:pPr>
        <w:spacing w:line="360" w:lineRule="auto"/>
        <w:jc w:val="both"/>
        <w:rPr>
          <w:szCs w:val="24"/>
        </w:rPr>
      </w:pPr>
      <w:r w:rsidRPr="007B3CBA">
        <w:rPr>
          <w:szCs w:val="24"/>
        </w:rPr>
        <w:t xml:space="preserve">Следует соблюдать осторожность при назначении и проведении специфической иммунотерапии пациентам, принимающим трициклические антидепрессанты и ингибиторы </w:t>
      </w:r>
      <w:proofErr w:type="spellStart"/>
      <w:r w:rsidRPr="007B3CBA">
        <w:rPr>
          <w:szCs w:val="24"/>
        </w:rPr>
        <w:t>моноаминоксидазы</w:t>
      </w:r>
      <w:proofErr w:type="spellEnd"/>
      <w:r w:rsidR="005042EC">
        <w:rPr>
          <w:szCs w:val="24"/>
        </w:rPr>
        <w:t xml:space="preserve"> (МАО)</w:t>
      </w:r>
      <w:r w:rsidRPr="007B3CBA">
        <w:rPr>
          <w:szCs w:val="24"/>
        </w:rPr>
        <w:t xml:space="preserve">, так как применение эпинефрина для купирования возможных аллергических реакций у таких пациентов может привести к опасным для жизни побочным </w:t>
      </w:r>
      <w:r w:rsidR="004F1F82">
        <w:rPr>
          <w:szCs w:val="24"/>
        </w:rPr>
        <w:t>реакциям</w:t>
      </w:r>
      <w:r w:rsidRPr="007B3CBA">
        <w:rPr>
          <w:szCs w:val="24"/>
        </w:rPr>
        <w:t>.</w:t>
      </w:r>
    </w:p>
    <w:p w14:paraId="7AED0629" w14:textId="77777777" w:rsidR="00B75F9B" w:rsidRPr="007B3CBA" w:rsidRDefault="007B3CBA" w:rsidP="007B3CBA">
      <w:pPr>
        <w:spacing w:line="360" w:lineRule="auto"/>
        <w:jc w:val="both"/>
        <w:rPr>
          <w:szCs w:val="24"/>
        </w:rPr>
      </w:pPr>
      <w:r w:rsidRPr="007B3CBA">
        <w:rPr>
          <w:szCs w:val="24"/>
        </w:rPr>
        <w:t xml:space="preserve">Вакцинацию можно проводить без перерыва </w:t>
      </w:r>
      <w:r w:rsidR="00897B48">
        <w:rPr>
          <w:szCs w:val="24"/>
        </w:rPr>
        <w:t xml:space="preserve">в </w:t>
      </w:r>
      <w:r w:rsidRPr="007B3CBA">
        <w:rPr>
          <w:szCs w:val="24"/>
        </w:rPr>
        <w:t>лечени</w:t>
      </w:r>
      <w:r w:rsidR="00897B48">
        <w:rPr>
          <w:szCs w:val="24"/>
        </w:rPr>
        <w:t>и</w:t>
      </w:r>
      <w:r w:rsidRPr="007B3CBA">
        <w:rPr>
          <w:szCs w:val="24"/>
        </w:rPr>
        <w:t xml:space="preserve"> только после консультации с врачом.</w:t>
      </w:r>
    </w:p>
    <w:p w14:paraId="72125664" w14:textId="77777777" w:rsidR="007B3CBA" w:rsidRDefault="007B3CBA" w:rsidP="007B3CBA">
      <w:pPr>
        <w:spacing w:line="360" w:lineRule="auto"/>
        <w:jc w:val="both"/>
        <w:rPr>
          <w:b/>
          <w:szCs w:val="24"/>
        </w:rPr>
      </w:pPr>
    </w:p>
    <w:p w14:paraId="44893223" w14:textId="77777777" w:rsidR="0054502C" w:rsidRDefault="00CC35C1" w:rsidP="0054502C">
      <w:pPr>
        <w:spacing w:line="360" w:lineRule="auto"/>
        <w:jc w:val="both"/>
        <w:rPr>
          <w:szCs w:val="24"/>
        </w:rPr>
      </w:pPr>
      <w:r w:rsidRPr="00C958C4">
        <w:rPr>
          <w:b/>
          <w:szCs w:val="24"/>
        </w:rPr>
        <w:t>Особые указания</w:t>
      </w:r>
    </w:p>
    <w:p w14:paraId="5E5553A3" w14:textId="77777777" w:rsidR="0081274E" w:rsidRPr="00E4595A" w:rsidRDefault="0081274E" w:rsidP="007C3F86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Пациенты должны информировать врача о </w:t>
      </w:r>
      <w:r w:rsidR="00C601A8">
        <w:rPr>
          <w:szCs w:val="24"/>
        </w:rPr>
        <w:t xml:space="preserve">любых сопутствующих </w:t>
      </w:r>
      <w:r>
        <w:rPr>
          <w:szCs w:val="24"/>
        </w:rPr>
        <w:t xml:space="preserve">заболеваниях </w:t>
      </w:r>
      <w:r w:rsidR="00E4595A">
        <w:rPr>
          <w:szCs w:val="24"/>
        </w:rPr>
        <w:t>и</w:t>
      </w:r>
      <w:r w:rsidR="00E4595A" w:rsidRPr="00E4595A">
        <w:rPr>
          <w:szCs w:val="24"/>
        </w:rPr>
        <w:t>ли при ухудше</w:t>
      </w:r>
      <w:r w:rsidR="00E4595A">
        <w:rPr>
          <w:szCs w:val="24"/>
        </w:rPr>
        <w:t>нии текущего аллергического заболевания.</w:t>
      </w:r>
    </w:p>
    <w:p w14:paraId="0A7675C6" w14:textId="77777777" w:rsidR="0054502C" w:rsidRDefault="00897B48" w:rsidP="007C3F86">
      <w:pPr>
        <w:spacing w:line="360" w:lineRule="auto"/>
        <w:jc w:val="both"/>
        <w:rPr>
          <w:szCs w:val="24"/>
        </w:rPr>
      </w:pPr>
      <w:r>
        <w:rPr>
          <w:szCs w:val="24"/>
        </w:rPr>
        <w:t>В случае необходимости перед началом проведения АСИТ следует стабилизировать симптомы аллергии соответствующей терапией.</w:t>
      </w:r>
      <w:r w:rsidR="00BE18B1">
        <w:rPr>
          <w:szCs w:val="24"/>
        </w:rPr>
        <w:t xml:space="preserve"> Лечение должно быть отложено при наличии тяжелых клинических симптомов аллергического заболевания к моменту начальной терапии препаратом.</w:t>
      </w:r>
    </w:p>
    <w:p w14:paraId="7D90F36F" w14:textId="77777777" w:rsidR="00897B48" w:rsidRDefault="00753CEF" w:rsidP="007C3F86">
      <w:pPr>
        <w:spacing w:line="360" w:lineRule="auto"/>
        <w:jc w:val="both"/>
        <w:rPr>
          <w:szCs w:val="24"/>
        </w:rPr>
      </w:pPr>
      <w:r>
        <w:rPr>
          <w:szCs w:val="24"/>
        </w:rPr>
        <w:t>При возникновении аллергических симптомов необходимо использовать такие препараты, как</w:t>
      </w:r>
      <w:r w:rsidR="00897B48">
        <w:rPr>
          <w:szCs w:val="24"/>
        </w:rPr>
        <w:t xml:space="preserve"> </w:t>
      </w:r>
      <w:proofErr w:type="spellStart"/>
      <w:r w:rsidR="008D692C">
        <w:rPr>
          <w:szCs w:val="24"/>
        </w:rPr>
        <w:t>глюко</w:t>
      </w:r>
      <w:r w:rsidR="00897B48">
        <w:rPr>
          <w:szCs w:val="24"/>
        </w:rPr>
        <w:t>кортикостероиды</w:t>
      </w:r>
      <w:proofErr w:type="spellEnd"/>
      <w:r w:rsidR="00897B48">
        <w:rPr>
          <w:szCs w:val="24"/>
        </w:rPr>
        <w:t xml:space="preserve">, </w:t>
      </w:r>
      <w:r>
        <w:rPr>
          <w:szCs w:val="24"/>
        </w:rPr>
        <w:t>антигистаминные препараты и β2-адреномиметики.</w:t>
      </w:r>
    </w:p>
    <w:p w14:paraId="3CD7E69B" w14:textId="77777777" w:rsidR="007D3AA3" w:rsidRDefault="007D3AA3" w:rsidP="007D3AA3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АСИТ должна назначаться с осторожностью </w:t>
      </w:r>
      <w:r w:rsidRPr="00EF20BC">
        <w:rPr>
          <w:szCs w:val="24"/>
        </w:rPr>
        <w:t>пациент</w:t>
      </w:r>
      <w:r>
        <w:rPr>
          <w:szCs w:val="24"/>
        </w:rPr>
        <w:t>ам</w:t>
      </w:r>
      <w:r w:rsidRPr="00EF20BC">
        <w:rPr>
          <w:szCs w:val="24"/>
        </w:rPr>
        <w:t>, принимающи</w:t>
      </w:r>
      <w:r>
        <w:rPr>
          <w:szCs w:val="24"/>
        </w:rPr>
        <w:t>м</w:t>
      </w:r>
      <w:r w:rsidRPr="00EF20BC">
        <w:rPr>
          <w:szCs w:val="24"/>
        </w:rPr>
        <w:t xml:space="preserve"> трициклические антидепрессанты, ингибиторы </w:t>
      </w:r>
      <w:r w:rsidR="004F1F82" w:rsidRPr="004F1F82">
        <w:rPr>
          <w:szCs w:val="24"/>
        </w:rPr>
        <w:t>МАО.</w:t>
      </w:r>
    </w:p>
    <w:p w14:paraId="41B696C2" w14:textId="77777777" w:rsidR="00897B48" w:rsidRDefault="00897B48" w:rsidP="007C3F86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При воспалительных процессах в полости рта (микозы, афты, повреждение </w:t>
      </w:r>
      <w:r w:rsidR="00435DAC">
        <w:rPr>
          <w:szCs w:val="24"/>
        </w:rPr>
        <w:t>слизистой оболочки полости рта</w:t>
      </w:r>
      <w:r>
        <w:rPr>
          <w:szCs w:val="24"/>
        </w:rPr>
        <w:t xml:space="preserve">, </w:t>
      </w:r>
      <w:r w:rsidR="00435DAC">
        <w:rPr>
          <w:szCs w:val="24"/>
        </w:rPr>
        <w:t>выпадение зубов или хирургические операции в полости рта, включая удаление зубов)</w:t>
      </w:r>
      <w:r>
        <w:rPr>
          <w:szCs w:val="24"/>
        </w:rPr>
        <w:t xml:space="preserve"> следует прервать терапию </w:t>
      </w:r>
      <w:r w:rsidR="00435DAC">
        <w:rPr>
          <w:szCs w:val="24"/>
        </w:rPr>
        <w:t xml:space="preserve">препаратом </w:t>
      </w:r>
      <w:r>
        <w:rPr>
          <w:szCs w:val="24"/>
        </w:rPr>
        <w:t>до полного излечения.</w:t>
      </w:r>
    </w:p>
    <w:p w14:paraId="14C27123" w14:textId="77777777" w:rsidR="00435DAC" w:rsidRPr="00306938" w:rsidRDefault="00435DAC" w:rsidP="00435DAC">
      <w:pPr>
        <w:widowControl w:val="0"/>
        <w:spacing w:line="360" w:lineRule="auto"/>
        <w:contextualSpacing/>
        <w:jc w:val="both"/>
        <w:rPr>
          <w:bCs/>
        </w:rPr>
      </w:pPr>
      <w:r>
        <w:rPr>
          <w:szCs w:val="24"/>
        </w:rPr>
        <w:t xml:space="preserve">Было сообщено о случаях возникновения эозинофильного эзофагита, связанного с </w:t>
      </w:r>
      <w:proofErr w:type="spellStart"/>
      <w:r>
        <w:rPr>
          <w:szCs w:val="24"/>
        </w:rPr>
        <w:t>сублингвальной</w:t>
      </w:r>
      <w:proofErr w:type="spellEnd"/>
      <w:r>
        <w:rPr>
          <w:szCs w:val="24"/>
        </w:rPr>
        <w:t xml:space="preserve"> иммунотерапией. Если при лечении препаратом </w:t>
      </w:r>
      <w:r w:rsidR="008B56ED">
        <w:rPr>
          <w:szCs w:val="24"/>
        </w:rPr>
        <w:t>СТАЛОРАЛЬ</w:t>
      </w:r>
      <w:r>
        <w:rPr>
          <w:szCs w:val="24"/>
        </w:rPr>
        <w:t xml:space="preserve"> «Аллерген пыльцы березы»</w:t>
      </w:r>
      <w:r w:rsidRPr="005A4017">
        <w:rPr>
          <w:szCs w:val="24"/>
        </w:rPr>
        <w:t xml:space="preserve"> </w:t>
      </w:r>
      <w:r>
        <w:rPr>
          <w:szCs w:val="24"/>
        </w:rPr>
        <w:t xml:space="preserve">возникают тяжелые </w:t>
      </w:r>
      <w:r w:rsidRPr="005A4017">
        <w:rPr>
          <w:szCs w:val="24"/>
        </w:rPr>
        <w:t>или стойки</w:t>
      </w:r>
      <w:r>
        <w:rPr>
          <w:szCs w:val="24"/>
        </w:rPr>
        <w:t>е</w:t>
      </w:r>
      <w:r w:rsidRPr="005A4017">
        <w:rPr>
          <w:szCs w:val="24"/>
        </w:rPr>
        <w:t xml:space="preserve"> </w:t>
      </w:r>
      <w:r>
        <w:rPr>
          <w:szCs w:val="24"/>
        </w:rPr>
        <w:t xml:space="preserve">симптомы со стороны верхнего отдела пищеварительной системы, включающие нарушение глотания или боли в груди, терапию препаратом </w:t>
      </w:r>
      <w:r w:rsidR="008B56ED">
        <w:rPr>
          <w:szCs w:val="24"/>
        </w:rPr>
        <w:t>СТАЛОРАЛЬ</w:t>
      </w:r>
      <w:r>
        <w:rPr>
          <w:szCs w:val="24"/>
        </w:rPr>
        <w:t xml:space="preserve"> «Аллерген пыльцы березы» следует прервать и обратиться к врачу. </w:t>
      </w:r>
      <w:r w:rsidRPr="00C66868">
        <w:rPr>
          <w:bCs/>
        </w:rPr>
        <w:t>Лечение может быть возобновлено только после консультации врача.</w:t>
      </w:r>
    </w:p>
    <w:p w14:paraId="027B0B55" w14:textId="77777777" w:rsidR="00490C55" w:rsidRDefault="00272AAD" w:rsidP="00272AAD">
      <w:pPr>
        <w:spacing w:line="360" w:lineRule="auto"/>
        <w:jc w:val="both"/>
        <w:rPr>
          <w:szCs w:val="24"/>
        </w:rPr>
      </w:pPr>
      <w:r w:rsidRPr="00272AAD">
        <w:rPr>
          <w:szCs w:val="24"/>
        </w:rPr>
        <w:lastRenderedPageBreak/>
        <w:t>1 флакон с препаратом содержит 590 мг на</w:t>
      </w:r>
      <w:r>
        <w:rPr>
          <w:szCs w:val="24"/>
        </w:rPr>
        <w:t xml:space="preserve">трия хлорида (в 10 мл </w:t>
      </w:r>
      <w:r w:rsidR="00765B6C">
        <w:rPr>
          <w:szCs w:val="24"/>
        </w:rPr>
        <w:t>препарата</w:t>
      </w:r>
      <w:r>
        <w:rPr>
          <w:szCs w:val="24"/>
        </w:rPr>
        <w:t xml:space="preserve">). </w:t>
      </w:r>
      <w:r w:rsidRPr="00272AAD">
        <w:rPr>
          <w:szCs w:val="24"/>
        </w:rPr>
        <w:t>Это следует учитывать для пациентов, находящихся на диете со сниженным потреблением соли, в особенности у детей.</w:t>
      </w:r>
      <w:r w:rsidR="00490C55">
        <w:rPr>
          <w:szCs w:val="24"/>
        </w:rPr>
        <w:t xml:space="preserve"> </w:t>
      </w:r>
    </w:p>
    <w:p w14:paraId="456E7786" w14:textId="77777777" w:rsidR="00897B48" w:rsidRDefault="00897B48" w:rsidP="007C3F86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Во время поездок следует следить, чтобы флакон находился в вертикальном положении. Флакон должен находиться в коробке с защитным кольцом на дозаторе. </w:t>
      </w:r>
    </w:p>
    <w:p w14:paraId="39EC19A3" w14:textId="77777777" w:rsidR="00CC5EA0" w:rsidRPr="008C6A32" w:rsidRDefault="00CC5EA0" w:rsidP="00CC5EA0">
      <w:pPr>
        <w:spacing w:line="360" w:lineRule="auto"/>
        <w:jc w:val="both"/>
        <w:rPr>
          <w:b/>
          <w:szCs w:val="24"/>
        </w:rPr>
      </w:pPr>
    </w:p>
    <w:p w14:paraId="31A05769" w14:textId="77777777" w:rsidR="00CC5EA0" w:rsidRPr="005B6152" w:rsidRDefault="00CC5EA0" w:rsidP="00CC5EA0">
      <w:pPr>
        <w:spacing w:line="360" w:lineRule="auto"/>
        <w:jc w:val="both"/>
        <w:rPr>
          <w:b/>
          <w:szCs w:val="24"/>
        </w:rPr>
      </w:pPr>
      <w:r w:rsidRPr="005B6152">
        <w:rPr>
          <w:b/>
          <w:szCs w:val="24"/>
        </w:rPr>
        <w:t>Влияние на способность управлять транспортными средствами, механизмами</w:t>
      </w:r>
    </w:p>
    <w:p w14:paraId="6F461EC6" w14:textId="77777777" w:rsidR="00CC5EA0" w:rsidRDefault="00CC5EA0" w:rsidP="00CC5EA0">
      <w:pPr>
        <w:pStyle w:val="2"/>
        <w:spacing w:line="360" w:lineRule="auto"/>
        <w:jc w:val="both"/>
        <w:rPr>
          <w:b w:val="0"/>
          <w:sz w:val="24"/>
          <w:szCs w:val="24"/>
        </w:rPr>
      </w:pPr>
      <w:r w:rsidRPr="000C6896">
        <w:rPr>
          <w:b w:val="0"/>
          <w:sz w:val="24"/>
          <w:szCs w:val="24"/>
        </w:rPr>
        <w:t xml:space="preserve">Препарат не оказывает влияния на способность к управлению транспортными средствами </w:t>
      </w:r>
      <w:r>
        <w:rPr>
          <w:b w:val="0"/>
          <w:sz w:val="24"/>
          <w:szCs w:val="24"/>
        </w:rPr>
        <w:t>и механизмами.</w:t>
      </w:r>
    </w:p>
    <w:p w14:paraId="701784A4" w14:textId="77777777" w:rsidR="00897B48" w:rsidRPr="0054502C" w:rsidRDefault="00897B48" w:rsidP="007C3F86">
      <w:pPr>
        <w:spacing w:line="360" w:lineRule="auto"/>
        <w:jc w:val="both"/>
        <w:rPr>
          <w:szCs w:val="24"/>
        </w:rPr>
      </w:pPr>
    </w:p>
    <w:p w14:paraId="51488B60" w14:textId="77777777" w:rsidR="009563BD" w:rsidRPr="00D76F55" w:rsidRDefault="009563BD" w:rsidP="009563BD">
      <w:pPr>
        <w:pStyle w:val="2"/>
        <w:spacing w:line="360" w:lineRule="auto"/>
        <w:jc w:val="both"/>
        <w:rPr>
          <w:color w:val="000000"/>
          <w:sz w:val="24"/>
          <w:szCs w:val="24"/>
        </w:rPr>
      </w:pPr>
      <w:r w:rsidRPr="00D76F55">
        <w:rPr>
          <w:color w:val="000000"/>
          <w:sz w:val="24"/>
          <w:szCs w:val="24"/>
        </w:rPr>
        <w:t>Форма выпуска</w:t>
      </w:r>
    </w:p>
    <w:p w14:paraId="6717CF31" w14:textId="77777777" w:rsidR="00406F34" w:rsidRDefault="003C1E4B" w:rsidP="009563BD">
      <w:pPr>
        <w:pStyle w:val="2"/>
        <w:spacing w:line="360" w:lineRule="auto"/>
        <w:jc w:val="both"/>
        <w:rPr>
          <w:b w:val="0"/>
          <w:color w:val="000000"/>
          <w:sz w:val="24"/>
          <w:szCs w:val="24"/>
        </w:rPr>
      </w:pPr>
      <w:r w:rsidRPr="003C1E4B">
        <w:rPr>
          <w:b w:val="0"/>
          <w:color w:val="000000"/>
          <w:sz w:val="24"/>
          <w:szCs w:val="24"/>
        </w:rPr>
        <w:t>Капли подъязычные 10 ИР/мл, 300 ИР/мл</w:t>
      </w:r>
      <w:r>
        <w:rPr>
          <w:b w:val="0"/>
          <w:color w:val="000000"/>
          <w:sz w:val="24"/>
          <w:szCs w:val="24"/>
        </w:rPr>
        <w:t>.</w:t>
      </w:r>
    </w:p>
    <w:p w14:paraId="17748B88" w14:textId="77777777" w:rsidR="003C1E4B" w:rsidRPr="003C1E4B" w:rsidRDefault="003C1E4B" w:rsidP="003C1E4B">
      <w:pPr>
        <w:pStyle w:val="2"/>
        <w:spacing w:line="360" w:lineRule="auto"/>
        <w:jc w:val="both"/>
        <w:rPr>
          <w:b w:val="0"/>
          <w:color w:val="000000"/>
          <w:sz w:val="24"/>
          <w:szCs w:val="24"/>
        </w:rPr>
      </w:pPr>
      <w:r w:rsidRPr="003C1E4B">
        <w:rPr>
          <w:b w:val="0"/>
          <w:color w:val="000000"/>
          <w:sz w:val="24"/>
          <w:szCs w:val="24"/>
        </w:rPr>
        <w:t xml:space="preserve">По 10 мл аллергена с содержанием 10 ИР/мл и 300 ИР/мл в стеклянных флаконах вместимостью 14 мл, закрытых резиновыми пробками, </w:t>
      </w:r>
      <w:proofErr w:type="spellStart"/>
      <w:r w:rsidRPr="003C1E4B">
        <w:rPr>
          <w:b w:val="0"/>
          <w:color w:val="000000"/>
          <w:sz w:val="24"/>
          <w:szCs w:val="24"/>
        </w:rPr>
        <w:t>завальцованных</w:t>
      </w:r>
      <w:proofErr w:type="spellEnd"/>
      <w:r w:rsidRPr="003C1E4B">
        <w:rPr>
          <w:b w:val="0"/>
          <w:color w:val="000000"/>
          <w:sz w:val="24"/>
          <w:szCs w:val="24"/>
        </w:rPr>
        <w:t xml:space="preserve"> алюминиевыми колпачками с пластиковыми крышками цвета голубого (10 ИР/мл) и фиолетового </w:t>
      </w:r>
      <w:r w:rsidR="00981F00">
        <w:rPr>
          <w:b w:val="0"/>
          <w:color w:val="000000"/>
          <w:sz w:val="24"/>
          <w:szCs w:val="24"/>
        </w:rPr>
        <w:br/>
      </w:r>
      <w:r w:rsidRPr="003C1E4B">
        <w:rPr>
          <w:b w:val="0"/>
          <w:color w:val="000000"/>
          <w:sz w:val="24"/>
          <w:szCs w:val="24"/>
        </w:rPr>
        <w:t>(300 ИР/мл).</w:t>
      </w:r>
    </w:p>
    <w:p w14:paraId="6D199621" w14:textId="77777777" w:rsidR="003C1E4B" w:rsidRPr="003C1E4B" w:rsidRDefault="003C1E4B" w:rsidP="003C1E4B">
      <w:pPr>
        <w:pStyle w:val="2"/>
        <w:spacing w:line="360" w:lineRule="auto"/>
        <w:jc w:val="both"/>
        <w:rPr>
          <w:b w:val="0"/>
          <w:color w:val="000000"/>
          <w:sz w:val="24"/>
          <w:szCs w:val="24"/>
        </w:rPr>
      </w:pPr>
      <w:r w:rsidRPr="003C1E4B">
        <w:rPr>
          <w:b w:val="0"/>
          <w:color w:val="000000"/>
          <w:sz w:val="24"/>
          <w:szCs w:val="24"/>
        </w:rPr>
        <w:t xml:space="preserve">Комплект состоит: 1 флакон с аллергеном 10 ИР/мл, 2 флакона с аллергеном 300 ИР/мл и тремя дозаторами или 2 флакона с аллергеном 300 ИР мл и </w:t>
      </w:r>
      <w:r>
        <w:rPr>
          <w:b w:val="0"/>
          <w:color w:val="000000"/>
          <w:sz w:val="24"/>
          <w:szCs w:val="24"/>
        </w:rPr>
        <w:t xml:space="preserve">двумя дозаторами или </w:t>
      </w:r>
      <w:r w:rsidR="00A82E1A">
        <w:rPr>
          <w:b w:val="0"/>
          <w:color w:val="000000"/>
          <w:sz w:val="24"/>
          <w:szCs w:val="24"/>
        </w:rPr>
        <w:br/>
      </w:r>
      <w:r>
        <w:rPr>
          <w:b w:val="0"/>
          <w:color w:val="000000"/>
          <w:sz w:val="24"/>
          <w:szCs w:val="24"/>
        </w:rPr>
        <w:t>5 флаконов</w:t>
      </w:r>
      <w:r w:rsidRPr="003C1E4B">
        <w:rPr>
          <w:b w:val="0"/>
          <w:color w:val="000000"/>
          <w:sz w:val="24"/>
          <w:szCs w:val="24"/>
        </w:rPr>
        <w:t xml:space="preserve"> с аллергеном 300 ИР/мл и пятью дозаторами в пластиковой коробке с Инструкцией по применению.</w:t>
      </w:r>
    </w:p>
    <w:p w14:paraId="09A152E6" w14:textId="77777777" w:rsidR="003909C8" w:rsidRPr="00A82E1A" w:rsidRDefault="003909C8" w:rsidP="003C1E4B">
      <w:pPr>
        <w:pStyle w:val="2"/>
        <w:spacing w:line="360" w:lineRule="auto"/>
        <w:jc w:val="both"/>
        <w:rPr>
          <w:color w:val="000000"/>
          <w:sz w:val="24"/>
          <w:szCs w:val="24"/>
        </w:rPr>
      </w:pPr>
    </w:p>
    <w:p w14:paraId="0CF5EC0B" w14:textId="77777777" w:rsidR="003C1E4B" w:rsidRPr="005B6152" w:rsidRDefault="003C1E4B" w:rsidP="003C1E4B">
      <w:pPr>
        <w:pStyle w:val="2"/>
        <w:spacing w:line="360" w:lineRule="auto"/>
        <w:jc w:val="both"/>
        <w:rPr>
          <w:color w:val="000000"/>
          <w:sz w:val="24"/>
          <w:szCs w:val="24"/>
        </w:rPr>
      </w:pPr>
      <w:r w:rsidRPr="005B6152">
        <w:rPr>
          <w:color w:val="000000"/>
          <w:sz w:val="24"/>
          <w:szCs w:val="24"/>
        </w:rPr>
        <w:t>Условия хранения</w:t>
      </w:r>
    </w:p>
    <w:p w14:paraId="516D1519" w14:textId="77777777" w:rsidR="003C1E4B" w:rsidRDefault="003C1E4B" w:rsidP="003C1E4B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Хранить при температуре </w:t>
      </w:r>
      <w:r w:rsidRPr="003C1E4B">
        <w:rPr>
          <w:color w:val="000000"/>
          <w:szCs w:val="24"/>
        </w:rPr>
        <w:t>от 2 до 8 ºС.</w:t>
      </w:r>
    </w:p>
    <w:p w14:paraId="60CF3546" w14:textId="77777777" w:rsidR="003C1E4B" w:rsidRPr="005B6152" w:rsidRDefault="003C1E4B" w:rsidP="003C1E4B">
      <w:pPr>
        <w:spacing w:line="360" w:lineRule="auto"/>
        <w:jc w:val="both"/>
        <w:rPr>
          <w:color w:val="000000"/>
          <w:szCs w:val="24"/>
        </w:rPr>
      </w:pPr>
      <w:r w:rsidRPr="005B6152">
        <w:rPr>
          <w:color w:val="000000"/>
          <w:szCs w:val="24"/>
        </w:rPr>
        <w:t xml:space="preserve">Хранить в недоступном для детей месте. </w:t>
      </w:r>
    </w:p>
    <w:p w14:paraId="083BAC6E" w14:textId="77777777" w:rsidR="000D1103" w:rsidRDefault="000D1103" w:rsidP="000D1103">
      <w:pPr>
        <w:pStyle w:val="2"/>
        <w:spacing w:line="360" w:lineRule="auto"/>
        <w:jc w:val="both"/>
        <w:rPr>
          <w:color w:val="000000"/>
          <w:sz w:val="24"/>
          <w:szCs w:val="24"/>
        </w:rPr>
      </w:pPr>
    </w:p>
    <w:p w14:paraId="74529DF2" w14:textId="77777777" w:rsidR="000D1103" w:rsidRDefault="000D1103" w:rsidP="000D1103">
      <w:pPr>
        <w:pStyle w:val="2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Условия транспортирования</w:t>
      </w:r>
    </w:p>
    <w:p w14:paraId="208250A4" w14:textId="77777777" w:rsidR="000D1103" w:rsidRPr="00936ECC" w:rsidRDefault="000D1103" w:rsidP="000D1103">
      <w:pPr>
        <w:pStyle w:val="2"/>
        <w:spacing w:line="360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Транспортировать при температуре от 2 до 8 ºС.</w:t>
      </w:r>
    </w:p>
    <w:p w14:paraId="425C63A4" w14:textId="77777777" w:rsidR="00FA1BAA" w:rsidRDefault="00FA1BAA" w:rsidP="009563BD">
      <w:pPr>
        <w:spacing w:line="360" w:lineRule="auto"/>
        <w:jc w:val="both"/>
        <w:rPr>
          <w:b/>
          <w:color w:val="000000"/>
          <w:szCs w:val="24"/>
        </w:rPr>
      </w:pPr>
    </w:p>
    <w:p w14:paraId="6D677007" w14:textId="77777777" w:rsidR="009563BD" w:rsidRPr="00C958C4" w:rsidRDefault="009563BD" w:rsidP="009563BD">
      <w:pPr>
        <w:spacing w:line="360" w:lineRule="auto"/>
        <w:jc w:val="both"/>
        <w:rPr>
          <w:color w:val="000000"/>
          <w:szCs w:val="24"/>
        </w:rPr>
      </w:pPr>
      <w:r w:rsidRPr="00C958C4">
        <w:rPr>
          <w:b/>
          <w:color w:val="000000"/>
          <w:szCs w:val="24"/>
        </w:rPr>
        <w:t>Срок годности</w:t>
      </w:r>
    </w:p>
    <w:p w14:paraId="3441BA80" w14:textId="77777777" w:rsidR="003C1E4B" w:rsidRDefault="003C1E4B" w:rsidP="009563BD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36 месяцев.</w:t>
      </w:r>
    </w:p>
    <w:p w14:paraId="589C8103" w14:textId="77777777" w:rsidR="003C1E4B" w:rsidRDefault="003C1E4B" w:rsidP="009563BD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Не применять по истечении срока годности.</w:t>
      </w:r>
    </w:p>
    <w:p w14:paraId="070E38FE" w14:textId="77777777" w:rsidR="00067E5F" w:rsidRDefault="00067E5F" w:rsidP="009563BD">
      <w:pPr>
        <w:spacing w:line="360" w:lineRule="auto"/>
        <w:jc w:val="both"/>
        <w:rPr>
          <w:b/>
          <w:color w:val="000000"/>
          <w:szCs w:val="24"/>
        </w:rPr>
      </w:pPr>
    </w:p>
    <w:p w14:paraId="47AD2723" w14:textId="77777777" w:rsidR="009563BD" w:rsidRPr="00C958C4" w:rsidRDefault="009563BD" w:rsidP="009563BD">
      <w:pPr>
        <w:spacing w:line="360" w:lineRule="auto"/>
        <w:jc w:val="both"/>
        <w:rPr>
          <w:b/>
          <w:color w:val="000000"/>
          <w:szCs w:val="24"/>
        </w:rPr>
      </w:pPr>
      <w:r w:rsidRPr="00C958C4">
        <w:rPr>
          <w:b/>
          <w:color w:val="000000"/>
          <w:szCs w:val="24"/>
        </w:rPr>
        <w:t>Условия отпуска</w:t>
      </w:r>
    </w:p>
    <w:p w14:paraId="58C352C3" w14:textId="77777777" w:rsidR="00C23BE1" w:rsidRPr="00C958C4" w:rsidRDefault="001F008E" w:rsidP="00C23BE1">
      <w:pPr>
        <w:pStyle w:val="Default"/>
        <w:spacing w:line="360" w:lineRule="auto"/>
        <w:jc w:val="both"/>
        <w:rPr>
          <w:color w:val="auto"/>
        </w:rPr>
      </w:pPr>
      <w:r w:rsidRPr="00C958C4">
        <w:rPr>
          <w:color w:val="auto"/>
        </w:rPr>
        <w:t xml:space="preserve">По рецепту. </w:t>
      </w:r>
    </w:p>
    <w:p w14:paraId="584AF601" w14:textId="77777777" w:rsidR="003C1E4B" w:rsidRPr="005B6152" w:rsidRDefault="003C1E4B" w:rsidP="003C1E4B">
      <w:pPr>
        <w:spacing w:line="36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>Юридическое лицо, на имя которого выдано регистрационное удостоверение</w:t>
      </w:r>
      <w:r w:rsidR="00440E6A">
        <w:rPr>
          <w:b/>
          <w:color w:val="000000"/>
          <w:szCs w:val="24"/>
        </w:rPr>
        <w:t>,</w:t>
      </w:r>
      <w:r>
        <w:rPr>
          <w:b/>
          <w:color w:val="000000"/>
          <w:szCs w:val="24"/>
        </w:rPr>
        <w:t xml:space="preserve"> и производитель</w:t>
      </w:r>
    </w:p>
    <w:p w14:paraId="4ECC652C" w14:textId="77777777" w:rsidR="008C6A32" w:rsidRPr="0024028F" w:rsidRDefault="008C6A32" w:rsidP="008C6A32">
      <w:pPr>
        <w:spacing w:line="360" w:lineRule="auto"/>
        <w:jc w:val="both"/>
      </w:pPr>
      <w:proofErr w:type="spellStart"/>
      <w:r w:rsidRPr="0024028F">
        <w:t>Стал</w:t>
      </w:r>
      <w:r>
        <w:t>л</w:t>
      </w:r>
      <w:r w:rsidRPr="0024028F">
        <w:t>ержен</w:t>
      </w:r>
      <w:proofErr w:type="spellEnd"/>
      <w:r w:rsidRPr="0024028F">
        <w:t>, Франция</w:t>
      </w:r>
    </w:p>
    <w:p w14:paraId="1252168A" w14:textId="77777777" w:rsidR="008C6A32" w:rsidRPr="0024028F" w:rsidRDefault="008C6A32" w:rsidP="008C6A32">
      <w:pPr>
        <w:spacing w:line="360" w:lineRule="auto"/>
        <w:jc w:val="both"/>
      </w:pPr>
      <w:r w:rsidRPr="0024028F">
        <w:t>92160 АНТОНИ,</w:t>
      </w:r>
    </w:p>
    <w:p w14:paraId="72375F88" w14:textId="77777777" w:rsidR="00272AAD" w:rsidRPr="00C214A6" w:rsidRDefault="008C6A32" w:rsidP="008C6A32">
      <w:pPr>
        <w:spacing w:line="360" w:lineRule="auto"/>
        <w:jc w:val="both"/>
        <w:rPr>
          <w:color w:val="000000"/>
          <w:szCs w:val="24"/>
        </w:rPr>
      </w:pPr>
      <w:r w:rsidRPr="0024028F">
        <w:t>6</w:t>
      </w:r>
      <w:r>
        <w:t xml:space="preserve"> </w:t>
      </w:r>
      <w:proofErr w:type="spellStart"/>
      <w:r>
        <w:t>рю</w:t>
      </w:r>
      <w:proofErr w:type="spellEnd"/>
      <w:r>
        <w:t xml:space="preserve"> Алексис де </w:t>
      </w:r>
      <w:proofErr w:type="spellStart"/>
      <w:r>
        <w:t>Токвиль</w:t>
      </w:r>
      <w:proofErr w:type="spellEnd"/>
      <w:r w:rsidRPr="0024028F">
        <w:t>.</w:t>
      </w:r>
    </w:p>
    <w:p w14:paraId="5158D579" w14:textId="77777777" w:rsidR="003C1E4B" w:rsidRPr="005B6152" w:rsidRDefault="003C1E4B" w:rsidP="003C1E4B">
      <w:pPr>
        <w:pStyle w:val="a7"/>
        <w:spacing w:after="0" w:line="360" w:lineRule="auto"/>
        <w:jc w:val="both"/>
        <w:rPr>
          <w:b/>
          <w:color w:val="000000"/>
          <w:szCs w:val="24"/>
        </w:rPr>
      </w:pPr>
      <w:r w:rsidRPr="005B6152">
        <w:rPr>
          <w:b/>
          <w:color w:val="000000"/>
          <w:szCs w:val="24"/>
        </w:rPr>
        <w:t>Организация, принимающая претензии</w:t>
      </w:r>
      <w:r>
        <w:rPr>
          <w:b/>
          <w:color w:val="000000"/>
          <w:szCs w:val="24"/>
        </w:rPr>
        <w:t xml:space="preserve"> потребителей</w:t>
      </w:r>
    </w:p>
    <w:p w14:paraId="7F1B1674" w14:textId="77777777" w:rsidR="00E50575" w:rsidRPr="00E50575" w:rsidRDefault="00E50575" w:rsidP="00E50575">
      <w:pPr>
        <w:spacing w:line="360" w:lineRule="auto"/>
        <w:jc w:val="both"/>
        <w:rPr>
          <w:color w:val="000000"/>
          <w:szCs w:val="24"/>
        </w:rPr>
      </w:pPr>
      <w:r w:rsidRPr="00E50575">
        <w:rPr>
          <w:color w:val="000000"/>
          <w:szCs w:val="24"/>
        </w:rPr>
        <w:t>ООО «</w:t>
      </w:r>
      <w:proofErr w:type="spellStart"/>
      <w:r w:rsidRPr="00E50575">
        <w:rPr>
          <w:color w:val="000000"/>
          <w:szCs w:val="24"/>
        </w:rPr>
        <w:t>Сталлержен</w:t>
      </w:r>
      <w:proofErr w:type="spellEnd"/>
      <w:r w:rsidRPr="00E50575">
        <w:rPr>
          <w:color w:val="000000"/>
          <w:szCs w:val="24"/>
        </w:rPr>
        <w:t xml:space="preserve"> Восток»</w:t>
      </w:r>
    </w:p>
    <w:p w14:paraId="4D394990" w14:textId="77777777" w:rsidR="00E50575" w:rsidRPr="00E50575" w:rsidRDefault="00E50575" w:rsidP="00E50575">
      <w:pPr>
        <w:spacing w:line="360" w:lineRule="auto"/>
        <w:jc w:val="both"/>
        <w:rPr>
          <w:color w:val="000000"/>
          <w:szCs w:val="24"/>
        </w:rPr>
      </w:pPr>
      <w:r w:rsidRPr="00E50575">
        <w:rPr>
          <w:color w:val="000000"/>
          <w:szCs w:val="24"/>
        </w:rPr>
        <w:t xml:space="preserve">125130, Россия, г. Москва, </w:t>
      </w:r>
      <w:proofErr w:type="spellStart"/>
      <w:r w:rsidRPr="00E50575">
        <w:rPr>
          <w:color w:val="000000"/>
          <w:szCs w:val="24"/>
        </w:rPr>
        <w:t>Старопетровский</w:t>
      </w:r>
      <w:proofErr w:type="spellEnd"/>
      <w:r w:rsidRPr="00E50575">
        <w:rPr>
          <w:color w:val="000000"/>
          <w:szCs w:val="24"/>
        </w:rPr>
        <w:t xml:space="preserve"> </w:t>
      </w:r>
      <w:proofErr w:type="spellStart"/>
      <w:r w:rsidRPr="00E50575">
        <w:rPr>
          <w:color w:val="000000"/>
          <w:szCs w:val="24"/>
        </w:rPr>
        <w:t>пр</w:t>
      </w:r>
      <w:proofErr w:type="spellEnd"/>
      <w:r w:rsidRPr="00E50575">
        <w:rPr>
          <w:color w:val="000000"/>
          <w:szCs w:val="24"/>
        </w:rPr>
        <w:t>-д, д. 7А, стр. 25, подъезд 2, эт.2, офис 1</w:t>
      </w:r>
    </w:p>
    <w:p w14:paraId="17C415CD" w14:textId="29C80908" w:rsidR="003C1E4B" w:rsidRPr="00B40F9D" w:rsidRDefault="00E50575" w:rsidP="00E50575">
      <w:pPr>
        <w:spacing w:line="360" w:lineRule="auto"/>
        <w:jc w:val="both"/>
        <w:rPr>
          <w:szCs w:val="24"/>
        </w:rPr>
      </w:pPr>
      <w:r w:rsidRPr="00E50575">
        <w:rPr>
          <w:color w:val="000000"/>
          <w:szCs w:val="24"/>
        </w:rPr>
        <w:t>Тел.: 8 (495) 252-10-87</w:t>
      </w:r>
      <w:r w:rsidRPr="00E50575">
        <w:rPr>
          <w:szCs w:val="24"/>
        </w:rPr>
        <w:t>.</w:t>
      </w:r>
    </w:p>
    <w:sectPr w:rsidR="003C1E4B" w:rsidRPr="00B40F9D" w:rsidSect="008C3848">
      <w:footerReference w:type="even" r:id="rId15"/>
      <w:foot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7D9B6" w14:textId="77777777" w:rsidR="00613DDE" w:rsidRDefault="00613DDE">
      <w:r>
        <w:separator/>
      </w:r>
    </w:p>
  </w:endnote>
  <w:endnote w:type="continuationSeparator" w:id="0">
    <w:p w14:paraId="4FD1A7FE" w14:textId="77777777" w:rsidR="00613DDE" w:rsidRDefault="0061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CA51" w14:textId="77777777" w:rsidR="00AA031D" w:rsidRDefault="008F4686" w:rsidP="006132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A031D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33603D" w14:textId="77777777" w:rsidR="00AA031D" w:rsidRDefault="00AA031D" w:rsidP="006132A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EDD9" w14:textId="77777777" w:rsidR="00AA031D" w:rsidRDefault="008F4686" w:rsidP="006132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A031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C6A32">
      <w:rPr>
        <w:rStyle w:val="a4"/>
        <w:noProof/>
      </w:rPr>
      <w:t>1</w:t>
    </w:r>
    <w:r>
      <w:rPr>
        <w:rStyle w:val="a4"/>
      </w:rPr>
      <w:fldChar w:fldCharType="end"/>
    </w:r>
  </w:p>
  <w:p w14:paraId="28874A91" w14:textId="77777777" w:rsidR="00AA031D" w:rsidRDefault="00AA031D" w:rsidP="006132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631B2" w14:textId="77777777" w:rsidR="00613DDE" w:rsidRDefault="00613DDE">
      <w:r>
        <w:separator/>
      </w:r>
    </w:p>
  </w:footnote>
  <w:footnote w:type="continuationSeparator" w:id="0">
    <w:p w14:paraId="016F136F" w14:textId="77777777" w:rsidR="00613DDE" w:rsidRDefault="0061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3075"/>
    <w:multiLevelType w:val="hybridMultilevel"/>
    <w:tmpl w:val="58C4BED4"/>
    <w:lvl w:ilvl="0" w:tplc="1EB8D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5EF2"/>
    <w:multiLevelType w:val="hybridMultilevel"/>
    <w:tmpl w:val="58948F6C"/>
    <w:lvl w:ilvl="0" w:tplc="91C81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C7AE6"/>
    <w:multiLevelType w:val="hybridMultilevel"/>
    <w:tmpl w:val="5192D8BA"/>
    <w:lvl w:ilvl="0" w:tplc="00E476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E64E6"/>
    <w:multiLevelType w:val="hybridMultilevel"/>
    <w:tmpl w:val="0E400044"/>
    <w:lvl w:ilvl="0" w:tplc="00E476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7F2C7E"/>
    <w:multiLevelType w:val="hybridMultilevel"/>
    <w:tmpl w:val="D71AA07C"/>
    <w:lvl w:ilvl="0" w:tplc="3BF0C3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E15F5"/>
    <w:multiLevelType w:val="hybridMultilevel"/>
    <w:tmpl w:val="3ED877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6B3C82"/>
    <w:multiLevelType w:val="hybridMultilevel"/>
    <w:tmpl w:val="20D601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F2581"/>
    <w:multiLevelType w:val="hybridMultilevel"/>
    <w:tmpl w:val="E06662AC"/>
    <w:lvl w:ilvl="0" w:tplc="00E476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935B33"/>
    <w:multiLevelType w:val="hybridMultilevel"/>
    <w:tmpl w:val="F45030EC"/>
    <w:lvl w:ilvl="0" w:tplc="1EB8D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C3237C"/>
    <w:multiLevelType w:val="hybridMultilevel"/>
    <w:tmpl w:val="0CCC56F0"/>
    <w:lvl w:ilvl="0" w:tplc="30905E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FE2690"/>
    <w:multiLevelType w:val="hybridMultilevel"/>
    <w:tmpl w:val="5418A600"/>
    <w:lvl w:ilvl="0" w:tplc="00E476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4C3232"/>
    <w:multiLevelType w:val="hybridMultilevel"/>
    <w:tmpl w:val="4D9002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B875D7"/>
    <w:multiLevelType w:val="hybridMultilevel"/>
    <w:tmpl w:val="F84C3480"/>
    <w:lvl w:ilvl="0" w:tplc="30905E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9F7B98"/>
    <w:multiLevelType w:val="hybridMultilevel"/>
    <w:tmpl w:val="DF902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41C80"/>
    <w:multiLevelType w:val="hybridMultilevel"/>
    <w:tmpl w:val="047EBBEA"/>
    <w:lvl w:ilvl="0" w:tplc="00E476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4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13"/>
  </w:num>
  <w:num w:numId="11">
    <w:abstractNumId w:val="4"/>
  </w:num>
  <w:num w:numId="12">
    <w:abstractNumId w:val="7"/>
  </w:num>
  <w:num w:numId="13">
    <w:abstractNumId w:val="1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A3"/>
    <w:rsid w:val="0000257C"/>
    <w:rsid w:val="00007CB1"/>
    <w:rsid w:val="00013707"/>
    <w:rsid w:val="0001371C"/>
    <w:rsid w:val="000207D1"/>
    <w:rsid w:val="0002608F"/>
    <w:rsid w:val="000277C8"/>
    <w:rsid w:val="00031DF6"/>
    <w:rsid w:val="00031E2C"/>
    <w:rsid w:val="000337BF"/>
    <w:rsid w:val="0003434A"/>
    <w:rsid w:val="000364DF"/>
    <w:rsid w:val="000377E5"/>
    <w:rsid w:val="00041D0F"/>
    <w:rsid w:val="00047E5A"/>
    <w:rsid w:val="000667CE"/>
    <w:rsid w:val="00067E5F"/>
    <w:rsid w:val="000734E6"/>
    <w:rsid w:val="00074BA4"/>
    <w:rsid w:val="00081102"/>
    <w:rsid w:val="00082F7A"/>
    <w:rsid w:val="00083A25"/>
    <w:rsid w:val="0009166D"/>
    <w:rsid w:val="00091910"/>
    <w:rsid w:val="0009443B"/>
    <w:rsid w:val="00097D9C"/>
    <w:rsid w:val="000B25AE"/>
    <w:rsid w:val="000B5719"/>
    <w:rsid w:val="000B598A"/>
    <w:rsid w:val="000B5F18"/>
    <w:rsid w:val="000B6C6A"/>
    <w:rsid w:val="000C05FB"/>
    <w:rsid w:val="000C1B24"/>
    <w:rsid w:val="000C28E4"/>
    <w:rsid w:val="000C39EE"/>
    <w:rsid w:val="000C59C4"/>
    <w:rsid w:val="000C695E"/>
    <w:rsid w:val="000C79DE"/>
    <w:rsid w:val="000D1103"/>
    <w:rsid w:val="000D15CD"/>
    <w:rsid w:val="000D23A9"/>
    <w:rsid w:val="000D76FF"/>
    <w:rsid w:val="000E564F"/>
    <w:rsid w:val="000E5DAE"/>
    <w:rsid w:val="000E5EBE"/>
    <w:rsid w:val="000E6495"/>
    <w:rsid w:val="000E711B"/>
    <w:rsid w:val="000E728C"/>
    <w:rsid w:val="000F1B50"/>
    <w:rsid w:val="000F30DF"/>
    <w:rsid w:val="000F441A"/>
    <w:rsid w:val="000F70C1"/>
    <w:rsid w:val="00103428"/>
    <w:rsid w:val="0010595C"/>
    <w:rsid w:val="00123AB5"/>
    <w:rsid w:val="00124520"/>
    <w:rsid w:val="001274D8"/>
    <w:rsid w:val="001369AA"/>
    <w:rsid w:val="0014151F"/>
    <w:rsid w:val="00142C2F"/>
    <w:rsid w:val="0015107F"/>
    <w:rsid w:val="00152474"/>
    <w:rsid w:val="00153776"/>
    <w:rsid w:val="001550BE"/>
    <w:rsid w:val="00163677"/>
    <w:rsid w:val="00170475"/>
    <w:rsid w:val="001731C6"/>
    <w:rsid w:val="00180230"/>
    <w:rsid w:val="001802F6"/>
    <w:rsid w:val="00194BA7"/>
    <w:rsid w:val="00197C0C"/>
    <w:rsid w:val="001A1B06"/>
    <w:rsid w:val="001A1C88"/>
    <w:rsid w:val="001A4BB4"/>
    <w:rsid w:val="001A7865"/>
    <w:rsid w:val="001B182D"/>
    <w:rsid w:val="001B669D"/>
    <w:rsid w:val="001C106C"/>
    <w:rsid w:val="001C4037"/>
    <w:rsid w:val="001E0EAC"/>
    <w:rsid w:val="001E246E"/>
    <w:rsid w:val="001E76F6"/>
    <w:rsid w:val="001F008E"/>
    <w:rsid w:val="001F43EC"/>
    <w:rsid w:val="0020008E"/>
    <w:rsid w:val="00200870"/>
    <w:rsid w:val="002068DE"/>
    <w:rsid w:val="00213068"/>
    <w:rsid w:val="00215C0E"/>
    <w:rsid w:val="00216628"/>
    <w:rsid w:val="0022170E"/>
    <w:rsid w:val="002266BE"/>
    <w:rsid w:val="00231833"/>
    <w:rsid w:val="00237AAF"/>
    <w:rsid w:val="00241543"/>
    <w:rsid w:val="00243847"/>
    <w:rsid w:val="002464A8"/>
    <w:rsid w:val="00255BCE"/>
    <w:rsid w:val="00261560"/>
    <w:rsid w:val="002652BF"/>
    <w:rsid w:val="002664C4"/>
    <w:rsid w:val="002666E8"/>
    <w:rsid w:val="00267D75"/>
    <w:rsid w:val="00270A4C"/>
    <w:rsid w:val="00271C4D"/>
    <w:rsid w:val="00272AAD"/>
    <w:rsid w:val="00273D1D"/>
    <w:rsid w:val="00275025"/>
    <w:rsid w:val="00282253"/>
    <w:rsid w:val="00282CDF"/>
    <w:rsid w:val="00291A2C"/>
    <w:rsid w:val="00292E81"/>
    <w:rsid w:val="002A6475"/>
    <w:rsid w:val="002A69F1"/>
    <w:rsid w:val="002A763A"/>
    <w:rsid w:val="002B57EE"/>
    <w:rsid w:val="002B60E3"/>
    <w:rsid w:val="002B6523"/>
    <w:rsid w:val="002D2274"/>
    <w:rsid w:val="002D3FE5"/>
    <w:rsid w:val="002D4312"/>
    <w:rsid w:val="002D445E"/>
    <w:rsid w:val="002D6000"/>
    <w:rsid w:val="002D7627"/>
    <w:rsid w:val="002D7D6E"/>
    <w:rsid w:val="002E2E6F"/>
    <w:rsid w:val="002F20A7"/>
    <w:rsid w:val="002F59E0"/>
    <w:rsid w:val="00304B7E"/>
    <w:rsid w:val="00305C3B"/>
    <w:rsid w:val="00311060"/>
    <w:rsid w:val="00311369"/>
    <w:rsid w:val="0032053D"/>
    <w:rsid w:val="003334F3"/>
    <w:rsid w:val="00336067"/>
    <w:rsid w:val="003515BA"/>
    <w:rsid w:val="00351B8C"/>
    <w:rsid w:val="00357199"/>
    <w:rsid w:val="00366431"/>
    <w:rsid w:val="003704A4"/>
    <w:rsid w:val="003732DA"/>
    <w:rsid w:val="00376403"/>
    <w:rsid w:val="0038408A"/>
    <w:rsid w:val="00384C7C"/>
    <w:rsid w:val="0039069F"/>
    <w:rsid w:val="003909C8"/>
    <w:rsid w:val="00392E5B"/>
    <w:rsid w:val="003A2922"/>
    <w:rsid w:val="003A3408"/>
    <w:rsid w:val="003A41F1"/>
    <w:rsid w:val="003B09B5"/>
    <w:rsid w:val="003B13ED"/>
    <w:rsid w:val="003B1732"/>
    <w:rsid w:val="003C131D"/>
    <w:rsid w:val="003C1E4B"/>
    <w:rsid w:val="003C35FB"/>
    <w:rsid w:val="003C5BBA"/>
    <w:rsid w:val="003C6183"/>
    <w:rsid w:val="003C61AC"/>
    <w:rsid w:val="003C62AA"/>
    <w:rsid w:val="003D7026"/>
    <w:rsid w:val="003D7E51"/>
    <w:rsid w:val="003E4F20"/>
    <w:rsid w:val="003E6F4C"/>
    <w:rsid w:val="003F2FC1"/>
    <w:rsid w:val="003F3A26"/>
    <w:rsid w:val="003F5299"/>
    <w:rsid w:val="003F5DEC"/>
    <w:rsid w:val="003F656D"/>
    <w:rsid w:val="0040099F"/>
    <w:rsid w:val="00406098"/>
    <w:rsid w:val="00406F34"/>
    <w:rsid w:val="0041038A"/>
    <w:rsid w:val="00413237"/>
    <w:rsid w:val="00413649"/>
    <w:rsid w:val="00414685"/>
    <w:rsid w:val="00424772"/>
    <w:rsid w:val="004271FF"/>
    <w:rsid w:val="00432EDA"/>
    <w:rsid w:val="00435DAC"/>
    <w:rsid w:val="00440E6A"/>
    <w:rsid w:val="00446018"/>
    <w:rsid w:val="004461D8"/>
    <w:rsid w:val="004517FA"/>
    <w:rsid w:val="00451B79"/>
    <w:rsid w:val="0045260E"/>
    <w:rsid w:val="00452BAD"/>
    <w:rsid w:val="00457C43"/>
    <w:rsid w:val="00472D95"/>
    <w:rsid w:val="0047365F"/>
    <w:rsid w:val="004738C9"/>
    <w:rsid w:val="004818D2"/>
    <w:rsid w:val="00482118"/>
    <w:rsid w:val="00486A98"/>
    <w:rsid w:val="00486E66"/>
    <w:rsid w:val="00490C55"/>
    <w:rsid w:val="004B018C"/>
    <w:rsid w:val="004C21A7"/>
    <w:rsid w:val="004C2B95"/>
    <w:rsid w:val="004C2C20"/>
    <w:rsid w:val="004C4580"/>
    <w:rsid w:val="004C50FD"/>
    <w:rsid w:val="004C6FB1"/>
    <w:rsid w:val="004D7301"/>
    <w:rsid w:val="004D78F9"/>
    <w:rsid w:val="004D7AD4"/>
    <w:rsid w:val="004F1F82"/>
    <w:rsid w:val="004F3551"/>
    <w:rsid w:val="004F3ACB"/>
    <w:rsid w:val="004F3EC5"/>
    <w:rsid w:val="004F68E2"/>
    <w:rsid w:val="00502EFD"/>
    <w:rsid w:val="005042EC"/>
    <w:rsid w:val="00504AA0"/>
    <w:rsid w:val="00512695"/>
    <w:rsid w:val="00513C93"/>
    <w:rsid w:val="00514D64"/>
    <w:rsid w:val="00514E54"/>
    <w:rsid w:val="00517883"/>
    <w:rsid w:val="00521ADA"/>
    <w:rsid w:val="0052253E"/>
    <w:rsid w:val="00524550"/>
    <w:rsid w:val="0053398F"/>
    <w:rsid w:val="00533B4D"/>
    <w:rsid w:val="00537F3C"/>
    <w:rsid w:val="0054502C"/>
    <w:rsid w:val="00545665"/>
    <w:rsid w:val="00547A90"/>
    <w:rsid w:val="00547E02"/>
    <w:rsid w:val="00551D36"/>
    <w:rsid w:val="0055321A"/>
    <w:rsid w:val="005550DE"/>
    <w:rsid w:val="00556301"/>
    <w:rsid w:val="005567B7"/>
    <w:rsid w:val="0056620C"/>
    <w:rsid w:val="0057125C"/>
    <w:rsid w:val="005733F7"/>
    <w:rsid w:val="00574318"/>
    <w:rsid w:val="0058015B"/>
    <w:rsid w:val="005821E9"/>
    <w:rsid w:val="005823B6"/>
    <w:rsid w:val="00582493"/>
    <w:rsid w:val="00586353"/>
    <w:rsid w:val="00587562"/>
    <w:rsid w:val="00597A82"/>
    <w:rsid w:val="005B27D2"/>
    <w:rsid w:val="005B41C4"/>
    <w:rsid w:val="005C049A"/>
    <w:rsid w:val="005D022E"/>
    <w:rsid w:val="005D1318"/>
    <w:rsid w:val="005D30A9"/>
    <w:rsid w:val="005D59F7"/>
    <w:rsid w:val="005F1E52"/>
    <w:rsid w:val="005F5801"/>
    <w:rsid w:val="005F6748"/>
    <w:rsid w:val="005F7D88"/>
    <w:rsid w:val="00601EFC"/>
    <w:rsid w:val="006042BB"/>
    <w:rsid w:val="00605645"/>
    <w:rsid w:val="006062CB"/>
    <w:rsid w:val="006132A3"/>
    <w:rsid w:val="00613DDE"/>
    <w:rsid w:val="00614738"/>
    <w:rsid w:val="0061547D"/>
    <w:rsid w:val="00620724"/>
    <w:rsid w:val="00622105"/>
    <w:rsid w:val="006229EF"/>
    <w:rsid w:val="00622F5E"/>
    <w:rsid w:val="00623E5C"/>
    <w:rsid w:val="00626FAE"/>
    <w:rsid w:val="0062741C"/>
    <w:rsid w:val="0063114D"/>
    <w:rsid w:val="00637055"/>
    <w:rsid w:val="00640BA1"/>
    <w:rsid w:val="006416EE"/>
    <w:rsid w:val="00642E73"/>
    <w:rsid w:val="00650445"/>
    <w:rsid w:val="00651E9E"/>
    <w:rsid w:val="00654FFB"/>
    <w:rsid w:val="00657E24"/>
    <w:rsid w:val="006607CB"/>
    <w:rsid w:val="006767F9"/>
    <w:rsid w:val="006817E9"/>
    <w:rsid w:val="00686A3C"/>
    <w:rsid w:val="00691B7B"/>
    <w:rsid w:val="00692101"/>
    <w:rsid w:val="00692357"/>
    <w:rsid w:val="00694A62"/>
    <w:rsid w:val="006A48D7"/>
    <w:rsid w:val="006B5C3D"/>
    <w:rsid w:val="006B694E"/>
    <w:rsid w:val="006C4F4D"/>
    <w:rsid w:val="006D0549"/>
    <w:rsid w:val="006D7A02"/>
    <w:rsid w:val="006F25ED"/>
    <w:rsid w:val="006F27C7"/>
    <w:rsid w:val="006F52BB"/>
    <w:rsid w:val="006F6C4A"/>
    <w:rsid w:val="00700A31"/>
    <w:rsid w:val="00710DE1"/>
    <w:rsid w:val="00714184"/>
    <w:rsid w:val="00723763"/>
    <w:rsid w:val="00725C46"/>
    <w:rsid w:val="00730B1C"/>
    <w:rsid w:val="0074049F"/>
    <w:rsid w:val="00740857"/>
    <w:rsid w:val="0074406C"/>
    <w:rsid w:val="00753CEF"/>
    <w:rsid w:val="00754A39"/>
    <w:rsid w:val="0075734B"/>
    <w:rsid w:val="007627F5"/>
    <w:rsid w:val="00765B6C"/>
    <w:rsid w:val="00767EDD"/>
    <w:rsid w:val="007737A3"/>
    <w:rsid w:val="0078061D"/>
    <w:rsid w:val="00780C15"/>
    <w:rsid w:val="00791259"/>
    <w:rsid w:val="007913E5"/>
    <w:rsid w:val="00794E34"/>
    <w:rsid w:val="00795520"/>
    <w:rsid w:val="00796C21"/>
    <w:rsid w:val="007B0F18"/>
    <w:rsid w:val="007B3689"/>
    <w:rsid w:val="007B3CBA"/>
    <w:rsid w:val="007B4E9F"/>
    <w:rsid w:val="007B4EE3"/>
    <w:rsid w:val="007B527F"/>
    <w:rsid w:val="007B5448"/>
    <w:rsid w:val="007C3D51"/>
    <w:rsid w:val="007C3F86"/>
    <w:rsid w:val="007C4A7D"/>
    <w:rsid w:val="007D2A10"/>
    <w:rsid w:val="007D3AA3"/>
    <w:rsid w:val="007D3AC1"/>
    <w:rsid w:val="007E195D"/>
    <w:rsid w:val="007E2478"/>
    <w:rsid w:val="007F39A4"/>
    <w:rsid w:val="007F39D9"/>
    <w:rsid w:val="007F4A57"/>
    <w:rsid w:val="007F54B5"/>
    <w:rsid w:val="007F67F5"/>
    <w:rsid w:val="008001D3"/>
    <w:rsid w:val="008012ED"/>
    <w:rsid w:val="008021C2"/>
    <w:rsid w:val="008036FF"/>
    <w:rsid w:val="00805207"/>
    <w:rsid w:val="0081274E"/>
    <w:rsid w:val="0081313D"/>
    <w:rsid w:val="008144F9"/>
    <w:rsid w:val="008165A9"/>
    <w:rsid w:val="00830738"/>
    <w:rsid w:val="00830CB4"/>
    <w:rsid w:val="008349F6"/>
    <w:rsid w:val="0084088E"/>
    <w:rsid w:val="00845172"/>
    <w:rsid w:val="0084625E"/>
    <w:rsid w:val="00861423"/>
    <w:rsid w:val="00861A76"/>
    <w:rsid w:val="00863BD4"/>
    <w:rsid w:val="0086690F"/>
    <w:rsid w:val="0087188B"/>
    <w:rsid w:val="00872C03"/>
    <w:rsid w:val="00874577"/>
    <w:rsid w:val="00876CF5"/>
    <w:rsid w:val="00884922"/>
    <w:rsid w:val="008876C9"/>
    <w:rsid w:val="00887BC6"/>
    <w:rsid w:val="00890438"/>
    <w:rsid w:val="0089053A"/>
    <w:rsid w:val="00897B48"/>
    <w:rsid w:val="00897E73"/>
    <w:rsid w:val="008A46F2"/>
    <w:rsid w:val="008A5D5D"/>
    <w:rsid w:val="008B3E35"/>
    <w:rsid w:val="008B56ED"/>
    <w:rsid w:val="008B594E"/>
    <w:rsid w:val="008B791B"/>
    <w:rsid w:val="008B7B87"/>
    <w:rsid w:val="008C3848"/>
    <w:rsid w:val="008C40D1"/>
    <w:rsid w:val="008C4D23"/>
    <w:rsid w:val="008C6A32"/>
    <w:rsid w:val="008D2273"/>
    <w:rsid w:val="008D692C"/>
    <w:rsid w:val="008D74AF"/>
    <w:rsid w:val="008E2926"/>
    <w:rsid w:val="008F0036"/>
    <w:rsid w:val="008F2051"/>
    <w:rsid w:val="008F2B85"/>
    <w:rsid w:val="008F3E01"/>
    <w:rsid w:val="008F455F"/>
    <w:rsid w:val="008F4686"/>
    <w:rsid w:val="008F73F2"/>
    <w:rsid w:val="008F7572"/>
    <w:rsid w:val="00900011"/>
    <w:rsid w:val="00903299"/>
    <w:rsid w:val="0090352B"/>
    <w:rsid w:val="0090366B"/>
    <w:rsid w:val="00914E18"/>
    <w:rsid w:val="00926754"/>
    <w:rsid w:val="009352F7"/>
    <w:rsid w:val="00936ECC"/>
    <w:rsid w:val="009450C9"/>
    <w:rsid w:val="00947229"/>
    <w:rsid w:val="009502A5"/>
    <w:rsid w:val="00952E78"/>
    <w:rsid w:val="00953225"/>
    <w:rsid w:val="0095347D"/>
    <w:rsid w:val="00953984"/>
    <w:rsid w:val="00954738"/>
    <w:rsid w:val="009563BD"/>
    <w:rsid w:val="00960D45"/>
    <w:rsid w:val="0096138C"/>
    <w:rsid w:val="00963240"/>
    <w:rsid w:val="00964572"/>
    <w:rsid w:val="00971941"/>
    <w:rsid w:val="00974537"/>
    <w:rsid w:val="00981F00"/>
    <w:rsid w:val="00985AE1"/>
    <w:rsid w:val="00992235"/>
    <w:rsid w:val="0099246B"/>
    <w:rsid w:val="0099427D"/>
    <w:rsid w:val="009A165B"/>
    <w:rsid w:val="009A4C2E"/>
    <w:rsid w:val="009A6E50"/>
    <w:rsid w:val="009B70F7"/>
    <w:rsid w:val="009C0C32"/>
    <w:rsid w:val="009C6DB7"/>
    <w:rsid w:val="009D1313"/>
    <w:rsid w:val="009D14CE"/>
    <w:rsid w:val="009D3306"/>
    <w:rsid w:val="009D7370"/>
    <w:rsid w:val="009E053E"/>
    <w:rsid w:val="009E2AC2"/>
    <w:rsid w:val="009E4E85"/>
    <w:rsid w:val="009F2DBC"/>
    <w:rsid w:val="009F3F1A"/>
    <w:rsid w:val="009F5658"/>
    <w:rsid w:val="00A07890"/>
    <w:rsid w:val="00A16BBB"/>
    <w:rsid w:val="00A17B1F"/>
    <w:rsid w:val="00A20311"/>
    <w:rsid w:val="00A20A7F"/>
    <w:rsid w:val="00A2490C"/>
    <w:rsid w:val="00A374A7"/>
    <w:rsid w:val="00A44773"/>
    <w:rsid w:val="00A44A75"/>
    <w:rsid w:val="00A64CE9"/>
    <w:rsid w:val="00A66F80"/>
    <w:rsid w:val="00A712B4"/>
    <w:rsid w:val="00A71A72"/>
    <w:rsid w:val="00A77008"/>
    <w:rsid w:val="00A8066E"/>
    <w:rsid w:val="00A80B6C"/>
    <w:rsid w:val="00A82E1A"/>
    <w:rsid w:val="00A847C3"/>
    <w:rsid w:val="00A86091"/>
    <w:rsid w:val="00A90BEA"/>
    <w:rsid w:val="00A9321C"/>
    <w:rsid w:val="00A93D68"/>
    <w:rsid w:val="00A94157"/>
    <w:rsid w:val="00A955A0"/>
    <w:rsid w:val="00A95FC4"/>
    <w:rsid w:val="00AA031D"/>
    <w:rsid w:val="00AA0F51"/>
    <w:rsid w:val="00AA1780"/>
    <w:rsid w:val="00AA436F"/>
    <w:rsid w:val="00AB0A3E"/>
    <w:rsid w:val="00AB47F1"/>
    <w:rsid w:val="00AB4AD8"/>
    <w:rsid w:val="00AB6087"/>
    <w:rsid w:val="00AB7507"/>
    <w:rsid w:val="00AC05E3"/>
    <w:rsid w:val="00AC5938"/>
    <w:rsid w:val="00AC74B6"/>
    <w:rsid w:val="00AC7833"/>
    <w:rsid w:val="00AD1A5A"/>
    <w:rsid w:val="00AD6F09"/>
    <w:rsid w:val="00AE3279"/>
    <w:rsid w:val="00AE4715"/>
    <w:rsid w:val="00AE70DF"/>
    <w:rsid w:val="00AF0A54"/>
    <w:rsid w:val="00AF1B05"/>
    <w:rsid w:val="00AF1CB5"/>
    <w:rsid w:val="00AF5144"/>
    <w:rsid w:val="00B018F5"/>
    <w:rsid w:val="00B0387D"/>
    <w:rsid w:val="00B048AD"/>
    <w:rsid w:val="00B103D7"/>
    <w:rsid w:val="00B13438"/>
    <w:rsid w:val="00B14122"/>
    <w:rsid w:val="00B14ACC"/>
    <w:rsid w:val="00B15967"/>
    <w:rsid w:val="00B1619E"/>
    <w:rsid w:val="00B1623A"/>
    <w:rsid w:val="00B2220E"/>
    <w:rsid w:val="00B22BE1"/>
    <w:rsid w:val="00B23D0A"/>
    <w:rsid w:val="00B24E2D"/>
    <w:rsid w:val="00B2563C"/>
    <w:rsid w:val="00B36016"/>
    <w:rsid w:val="00B40535"/>
    <w:rsid w:val="00B40F9D"/>
    <w:rsid w:val="00B423D8"/>
    <w:rsid w:val="00B474EE"/>
    <w:rsid w:val="00B54382"/>
    <w:rsid w:val="00B55C18"/>
    <w:rsid w:val="00B6164A"/>
    <w:rsid w:val="00B729B5"/>
    <w:rsid w:val="00B75F9B"/>
    <w:rsid w:val="00B765C2"/>
    <w:rsid w:val="00B90AE8"/>
    <w:rsid w:val="00B93E3E"/>
    <w:rsid w:val="00BA0345"/>
    <w:rsid w:val="00BA08F2"/>
    <w:rsid w:val="00BA63B5"/>
    <w:rsid w:val="00BB78AE"/>
    <w:rsid w:val="00BB7CC7"/>
    <w:rsid w:val="00BC041E"/>
    <w:rsid w:val="00BC088F"/>
    <w:rsid w:val="00BC244A"/>
    <w:rsid w:val="00BC3515"/>
    <w:rsid w:val="00BD5841"/>
    <w:rsid w:val="00BE18B1"/>
    <w:rsid w:val="00BE2B08"/>
    <w:rsid w:val="00BF4D3C"/>
    <w:rsid w:val="00BF5ACA"/>
    <w:rsid w:val="00C00238"/>
    <w:rsid w:val="00C01048"/>
    <w:rsid w:val="00C07EBC"/>
    <w:rsid w:val="00C10843"/>
    <w:rsid w:val="00C13386"/>
    <w:rsid w:val="00C1408B"/>
    <w:rsid w:val="00C17CCF"/>
    <w:rsid w:val="00C22B7C"/>
    <w:rsid w:val="00C23BE1"/>
    <w:rsid w:val="00C30B38"/>
    <w:rsid w:val="00C32219"/>
    <w:rsid w:val="00C33F0E"/>
    <w:rsid w:val="00C350A4"/>
    <w:rsid w:val="00C35D2E"/>
    <w:rsid w:val="00C4353C"/>
    <w:rsid w:val="00C46AFB"/>
    <w:rsid w:val="00C474D0"/>
    <w:rsid w:val="00C51469"/>
    <w:rsid w:val="00C53223"/>
    <w:rsid w:val="00C55B03"/>
    <w:rsid w:val="00C601A8"/>
    <w:rsid w:val="00C63ADD"/>
    <w:rsid w:val="00C649AB"/>
    <w:rsid w:val="00C67F9A"/>
    <w:rsid w:val="00C73B39"/>
    <w:rsid w:val="00C75801"/>
    <w:rsid w:val="00C77A0E"/>
    <w:rsid w:val="00C80967"/>
    <w:rsid w:val="00C8700E"/>
    <w:rsid w:val="00C8737B"/>
    <w:rsid w:val="00C9469E"/>
    <w:rsid w:val="00C958C4"/>
    <w:rsid w:val="00C96485"/>
    <w:rsid w:val="00CA12C2"/>
    <w:rsid w:val="00CA14CB"/>
    <w:rsid w:val="00CA1C19"/>
    <w:rsid w:val="00CA4549"/>
    <w:rsid w:val="00CB5CFB"/>
    <w:rsid w:val="00CC2FC6"/>
    <w:rsid w:val="00CC35C1"/>
    <w:rsid w:val="00CC5EA0"/>
    <w:rsid w:val="00CC6BC9"/>
    <w:rsid w:val="00CC7A77"/>
    <w:rsid w:val="00CD396D"/>
    <w:rsid w:val="00CD6036"/>
    <w:rsid w:val="00CD6390"/>
    <w:rsid w:val="00CE3962"/>
    <w:rsid w:val="00CF022E"/>
    <w:rsid w:val="00CF38BC"/>
    <w:rsid w:val="00CF53C5"/>
    <w:rsid w:val="00CF58F4"/>
    <w:rsid w:val="00CF5CCA"/>
    <w:rsid w:val="00CF7A93"/>
    <w:rsid w:val="00D0077C"/>
    <w:rsid w:val="00D02045"/>
    <w:rsid w:val="00D04418"/>
    <w:rsid w:val="00D06BE4"/>
    <w:rsid w:val="00D1461B"/>
    <w:rsid w:val="00D15A85"/>
    <w:rsid w:val="00D17DBD"/>
    <w:rsid w:val="00D230A4"/>
    <w:rsid w:val="00D2519F"/>
    <w:rsid w:val="00D30A1D"/>
    <w:rsid w:val="00D32507"/>
    <w:rsid w:val="00D42682"/>
    <w:rsid w:val="00D43339"/>
    <w:rsid w:val="00D4499B"/>
    <w:rsid w:val="00D51FE6"/>
    <w:rsid w:val="00D601E7"/>
    <w:rsid w:val="00D65183"/>
    <w:rsid w:val="00D7455C"/>
    <w:rsid w:val="00D756CE"/>
    <w:rsid w:val="00D76F55"/>
    <w:rsid w:val="00D83EFF"/>
    <w:rsid w:val="00D92DA3"/>
    <w:rsid w:val="00D94285"/>
    <w:rsid w:val="00D94BD2"/>
    <w:rsid w:val="00D950CB"/>
    <w:rsid w:val="00D96831"/>
    <w:rsid w:val="00D96FDE"/>
    <w:rsid w:val="00DA1E78"/>
    <w:rsid w:val="00DA3F03"/>
    <w:rsid w:val="00DA4854"/>
    <w:rsid w:val="00DA4DF4"/>
    <w:rsid w:val="00DA7084"/>
    <w:rsid w:val="00DB3882"/>
    <w:rsid w:val="00DB44A9"/>
    <w:rsid w:val="00DB4E05"/>
    <w:rsid w:val="00DB5D3B"/>
    <w:rsid w:val="00DC2A8F"/>
    <w:rsid w:val="00DC7DA3"/>
    <w:rsid w:val="00DD11F8"/>
    <w:rsid w:val="00DD2B76"/>
    <w:rsid w:val="00DD5A37"/>
    <w:rsid w:val="00DD5CE0"/>
    <w:rsid w:val="00DD736E"/>
    <w:rsid w:val="00DE0E68"/>
    <w:rsid w:val="00DE11AA"/>
    <w:rsid w:val="00DE3FF4"/>
    <w:rsid w:val="00DE6FDF"/>
    <w:rsid w:val="00DE7EA3"/>
    <w:rsid w:val="00DF0C5D"/>
    <w:rsid w:val="00DF2618"/>
    <w:rsid w:val="00DF506E"/>
    <w:rsid w:val="00DF6A6F"/>
    <w:rsid w:val="00E05C78"/>
    <w:rsid w:val="00E076E9"/>
    <w:rsid w:val="00E07D1B"/>
    <w:rsid w:val="00E07E4C"/>
    <w:rsid w:val="00E25306"/>
    <w:rsid w:val="00E25AE2"/>
    <w:rsid w:val="00E273B4"/>
    <w:rsid w:val="00E3145D"/>
    <w:rsid w:val="00E41FFE"/>
    <w:rsid w:val="00E4595A"/>
    <w:rsid w:val="00E46B76"/>
    <w:rsid w:val="00E50575"/>
    <w:rsid w:val="00E52F3B"/>
    <w:rsid w:val="00E55A6F"/>
    <w:rsid w:val="00E61A7F"/>
    <w:rsid w:val="00E61D48"/>
    <w:rsid w:val="00E62C54"/>
    <w:rsid w:val="00E64BA0"/>
    <w:rsid w:val="00E663DC"/>
    <w:rsid w:val="00E66615"/>
    <w:rsid w:val="00E81CDB"/>
    <w:rsid w:val="00E85022"/>
    <w:rsid w:val="00E87A7E"/>
    <w:rsid w:val="00E91439"/>
    <w:rsid w:val="00E920DC"/>
    <w:rsid w:val="00E92D7C"/>
    <w:rsid w:val="00E9413F"/>
    <w:rsid w:val="00E970B2"/>
    <w:rsid w:val="00EA6706"/>
    <w:rsid w:val="00EB0F94"/>
    <w:rsid w:val="00EB1DEC"/>
    <w:rsid w:val="00EC1177"/>
    <w:rsid w:val="00EC3F36"/>
    <w:rsid w:val="00EC5B58"/>
    <w:rsid w:val="00ED0020"/>
    <w:rsid w:val="00ED3BED"/>
    <w:rsid w:val="00ED6F9F"/>
    <w:rsid w:val="00EF01CB"/>
    <w:rsid w:val="00F033AF"/>
    <w:rsid w:val="00F037B9"/>
    <w:rsid w:val="00F04D3A"/>
    <w:rsid w:val="00F06EA3"/>
    <w:rsid w:val="00F13D5C"/>
    <w:rsid w:val="00F21F45"/>
    <w:rsid w:val="00F3065A"/>
    <w:rsid w:val="00F32964"/>
    <w:rsid w:val="00F32C3C"/>
    <w:rsid w:val="00F33796"/>
    <w:rsid w:val="00F34374"/>
    <w:rsid w:val="00F37E1E"/>
    <w:rsid w:val="00F4073D"/>
    <w:rsid w:val="00F62507"/>
    <w:rsid w:val="00F64F0E"/>
    <w:rsid w:val="00F74DFF"/>
    <w:rsid w:val="00F80E5C"/>
    <w:rsid w:val="00F8133A"/>
    <w:rsid w:val="00F83AC9"/>
    <w:rsid w:val="00F8741C"/>
    <w:rsid w:val="00F93391"/>
    <w:rsid w:val="00F93DB5"/>
    <w:rsid w:val="00F95145"/>
    <w:rsid w:val="00F966F7"/>
    <w:rsid w:val="00F96DEF"/>
    <w:rsid w:val="00F97AF3"/>
    <w:rsid w:val="00F97CD6"/>
    <w:rsid w:val="00FA1BAA"/>
    <w:rsid w:val="00FA5F3D"/>
    <w:rsid w:val="00FB252D"/>
    <w:rsid w:val="00FB453F"/>
    <w:rsid w:val="00FB6BEB"/>
    <w:rsid w:val="00FB798B"/>
    <w:rsid w:val="00FC13A0"/>
    <w:rsid w:val="00FC36A4"/>
    <w:rsid w:val="00FC6549"/>
    <w:rsid w:val="00FC6701"/>
    <w:rsid w:val="00FD0776"/>
    <w:rsid w:val="00FD1EAB"/>
    <w:rsid w:val="00FD333D"/>
    <w:rsid w:val="00FD3E26"/>
    <w:rsid w:val="00FD767A"/>
    <w:rsid w:val="00FE0CEE"/>
    <w:rsid w:val="00FE0FA6"/>
    <w:rsid w:val="00FE433D"/>
    <w:rsid w:val="00FE4D06"/>
    <w:rsid w:val="00FE6C28"/>
    <w:rsid w:val="00FF094B"/>
    <w:rsid w:val="00FF4F2F"/>
    <w:rsid w:val="00FF5923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8C223"/>
  <w15:docId w15:val="{314984FF-D74D-4B46-B2EC-B827C639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32A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132A3"/>
    <w:rPr>
      <w:b/>
      <w:sz w:val="20"/>
    </w:rPr>
  </w:style>
  <w:style w:type="paragraph" w:styleId="a3">
    <w:name w:val="footer"/>
    <w:basedOn w:val="a"/>
    <w:rsid w:val="006132A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32A3"/>
  </w:style>
  <w:style w:type="character" w:styleId="a5">
    <w:name w:val="Hyperlink"/>
    <w:rsid w:val="00451B79"/>
    <w:rPr>
      <w:color w:val="0000FF"/>
      <w:u w:val="single"/>
    </w:rPr>
  </w:style>
  <w:style w:type="table" w:styleId="a6">
    <w:name w:val="Table Grid"/>
    <w:basedOn w:val="a1"/>
    <w:rsid w:val="00BE2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730B1C"/>
    <w:pPr>
      <w:spacing w:after="120"/>
    </w:pPr>
  </w:style>
  <w:style w:type="character" w:customStyle="1" w:styleId="a8">
    <w:name w:val="Основной текст Знак"/>
    <w:link w:val="a7"/>
    <w:rsid w:val="00730B1C"/>
    <w:rPr>
      <w:sz w:val="24"/>
    </w:rPr>
  </w:style>
  <w:style w:type="character" w:customStyle="1" w:styleId="20">
    <w:name w:val="Основной текст 2 Знак"/>
    <w:link w:val="2"/>
    <w:rsid w:val="00876CF5"/>
    <w:rPr>
      <w:b/>
    </w:rPr>
  </w:style>
  <w:style w:type="paragraph" w:customStyle="1" w:styleId="Default">
    <w:name w:val="Default"/>
    <w:rsid w:val="00C23BE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rsid w:val="002F20A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F20A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14122"/>
  </w:style>
  <w:style w:type="character" w:styleId="ab">
    <w:name w:val="annotation reference"/>
    <w:rsid w:val="00406F34"/>
    <w:rPr>
      <w:sz w:val="16"/>
      <w:szCs w:val="16"/>
    </w:rPr>
  </w:style>
  <w:style w:type="paragraph" w:styleId="ac">
    <w:name w:val="annotation text"/>
    <w:basedOn w:val="a"/>
    <w:link w:val="ad"/>
    <w:rsid w:val="00406F34"/>
    <w:rPr>
      <w:sz w:val="20"/>
    </w:rPr>
  </w:style>
  <w:style w:type="character" w:customStyle="1" w:styleId="ad">
    <w:name w:val="Текст примечания Знак"/>
    <w:basedOn w:val="a0"/>
    <w:link w:val="ac"/>
    <w:rsid w:val="00406F34"/>
  </w:style>
  <w:style w:type="paragraph" w:styleId="ae">
    <w:name w:val="Normal (Web)"/>
    <w:basedOn w:val="a"/>
    <w:uiPriority w:val="99"/>
    <w:unhideWhenUsed/>
    <w:rsid w:val="00F62507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1F43EC"/>
  </w:style>
  <w:style w:type="character" w:customStyle="1" w:styleId="italics">
    <w:name w:val="italics"/>
    <w:basedOn w:val="a0"/>
    <w:rsid w:val="001F43EC"/>
  </w:style>
  <w:style w:type="paragraph" w:styleId="af">
    <w:name w:val="annotation subject"/>
    <w:basedOn w:val="ac"/>
    <w:next w:val="ac"/>
    <w:link w:val="af0"/>
    <w:rsid w:val="000207D1"/>
    <w:rPr>
      <w:b/>
      <w:bCs/>
    </w:rPr>
  </w:style>
  <w:style w:type="character" w:customStyle="1" w:styleId="af0">
    <w:name w:val="Тема примечания Знак"/>
    <w:link w:val="af"/>
    <w:rsid w:val="000207D1"/>
    <w:rPr>
      <w:b/>
      <w:bCs/>
    </w:rPr>
  </w:style>
  <w:style w:type="paragraph" w:styleId="af1">
    <w:name w:val="Revision"/>
    <w:hidden/>
    <w:uiPriority w:val="99"/>
    <w:semiHidden/>
    <w:rsid w:val="008349F6"/>
    <w:rPr>
      <w:sz w:val="24"/>
    </w:rPr>
  </w:style>
  <w:style w:type="paragraph" w:styleId="af2">
    <w:name w:val="List Paragraph"/>
    <w:basedOn w:val="a"/>
    <w:uiPriority w:val="34"/>
    <w:qFormat/>
    <w:rsid w:val="00E85022"/>
    <w:pPr>
      <w:ind w:left="720"/>
      <w:contextualSpacing/>
    </w:pPr>
    <w:rPr>
      <w:szCs w:val="24"/>
    </w:rPr>
  </w:style>
  <w:style w:type="paragraph" w:styleId="af3">
    <w:name w:val="header"/>
    <w:basedOn w:val="a"/>
    <w:link w:val="af4"/>
    <w:rsid w:val="00ED002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ED00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30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42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000000"/>
          </w:divBdr>
        </w:div>
      </w:divsChild>
    </w:div>
    <w:div w:id="47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000000"/>
          </w:divBdr>
        </w:div>
      </w:divsChild>
    </w:div>
    <w:div w:id="559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77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7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4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000000"/>
          </w:divBdr>
        </w:div>
      </w:divsChild>
    </w:div>
    <w:div w:id="1068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000000"/>
          </w:divBdr>
        </w:div>
      </w:divsChild>
    </w:div>
    <w:div w:id="129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51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204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000000"/>
          </w:divBdr>
        </w:div>
      </w:divsChild>
    </w:div>
    <w:div w:id="291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000000"/>
          </w:divBdr>
        </w:div>
      </w:divsChild>
    </w:div>
    <w:div w:id="301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304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363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000000"/>
          </w:divBdr>
        </w:div>
      </w:divsChild>
    </w:div>
    <w:div w:id="389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000000"/>
          </w:divBdr>
        </w:div>
      </w:divsChild>
    </w:div>
    <w:div w:id="449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501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536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5909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601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6129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705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7378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000000"/>
          </w:divBdr>
        </w:div>
      </w:divsChild>
    </w:div>
    <w:div w:id="788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000000"/>
          </w:divBdr>
        </w:div>
      </w:divsChild>
    </w:div>
    <w:div w:id="8254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830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000000"/>
          </w:divBdr>
        </w:div>
      </w:divsChild>
    </w:div>
    <w:div w:id="834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9369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000000"/>
          </w:divBdr>
        </w:div>
      </w:divsChild>
    </w:div>
    <w:div w:id="1003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0227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031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064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000000"/>
          </w:divBdr>
        </w:div>
      </w:divsChild>
    </w:div>
    <w:div w:id="1116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000000"/>
          </w:divBdr>
        </w:div>
      </w:divsChild>
    </w:div>
    <w:div w:id="112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000000"/>
          </w:divBdr>
        </w:div>
      </w:divsChild>
    </w:div>
    <w:div w:id="1136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000000"/>
          </w:divBdr>
        </w:div>
      </w:divsChild>
    </w:div>
    <w:div w:id="11573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240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000000"/>
          </w:divBdr>
        </w:div>
      </w:divsChild>
    </w:div>
    <w:div w:id="12652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3015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3173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320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000000"/>
          </w:divBdr>
        </w:div>
      </w:divsChild>
    </w:div>
    <w:div w:id="135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000000"/>
          </w:divBdr>
        </w:div>
      </w:divsChild>
    </w:div>
    <w:div w:id="1363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000000"/>
          </w:divBdr>
        </w:div>
      </w:divsChild>
    </w:div>
    <w:div w:id="1437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4619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000000"/>
          </w:divBdr>
        </w:div>
      </w:divsChild>
    </w:div>
    <w:div w:id="14794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515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000000"/>
          </w:divBdr>
        </w:div>
      </w:divsChild>
    </w:div>
    <w:div w:id="1591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6549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666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000000"/>
          </w:divBdr>
        </w:div>
      </w:divsChild>
    </w:div>
    <w:div w:id="1679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6843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6865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000000"/>
          </w:divBdr>
        </w:div>
      </w:divsChild>
    </w:div>
    <w:div w:id="17545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767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7728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774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000000"/>
          </w:divBdr>
        </w:div>
      </w:divsChild>
    </w:div>
    <w:div w:id="18248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8331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857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000000"/>
          </w:divBdr>
        </w:div>
      </w:divsChild>
    </w:div>
    <w:div w:id="18957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903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9205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000000"/>
          </w:divBdr>
        </w:div>
      </w:divsChild>
    </w:div>
    <w:div w:id="2012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000000"/>
          </w:divBdr>
        </w:div>
      </w:divsChild>
    </w:div>
    <w:div w:id="20308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000000"/>
          </w:divBdr>
        </w:div>
      </w:divsChild>
    </w:div>
    <w:div w:id="20704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4D09D-7D3F-40EB-97C2-D98179F0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Ольга Долгова</cp:lastModifiedBy>
  <cp:revision>4</cp:revision>
  <cp:lastPrinted>2015-09-07T13:12:00Z</cp:lastPrinted>
  <dcterms:created xsi:type="dcterms:W3CDTF">2021-04-19T14:07:00Z</dcterms:created>
  <dcterms:modified xsi:type="dcterms:W3CDTF">2021-04-19T14:12:00Z</dcterms:modified>
</cp:coreProperties>
</file>